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69" w:rsidRPr="00462625" w:rsidRDefault="00640169" w:rsidP="00640169">
      <w:pPr>
        <w:jc w:val="center"/>
        <w:rPr>
          <w:rFonts w:ascii="Times New Roman" w:hAnsi="Times New Roman"/>
          <w:b/>
        </w:rPr>
      </w:pPr>
      <w:r w:rsidRPr="00462625">
        <w:rPr>
          <w:rFonts w:ascii="Times New Roman" w:hAnsi="Times New Roman"/>
          <w:b/>
        </w:rPr>
        <w:t xml:space="preserve">Календарно-тематическое планирование </w:t>
      </w:r>
    </w:p>
    <w:p w:rsidR="00640169" w:rsidRPr="00462625" w:rsidRDefault="00640169" w:rsidP="00640169">
      <w:pPr>
        <w:rPr>
          <w:rFonts w:ascii="Times New Roman" w:hAnsi="Times New Roman"/>
          <w:b/>
          <w:i/>
          <w:color w:val="000000"/>
        </w:rPr>
      </w:pPr>
      <w:r w:rsidRPr="00462625">
        <w:rPr>
          <w:rFonts w:ascii="Times New Roman" w:hAnsi="Times New Roman"/>
          <w:b/>
          <w:i/>
          <w:color w:val="000000"/>
        </w:rPr>
        <w:t xml:space="preserve">Дисциплина </w:t>
      </w:r>
      <w:r w:rsidRPr="00462625">
        <w:rPr>
          <w:rFonts w:ascii="Times New Roman" w:hAnsi="Times New Roman"/>
          <w:b/>
          <w:i/>
          <w:color w:val="000000"/>
          <w:u w:val="single"/>
        </w:rPr>
        <w:t>«Русская литература»</w:t>
      </w:r>
      <w:r w:rsidRPr="00462625">
        <w:rPr>
          <w:rFonts w:ascii="Times New Roman" w:hAnsi="Times New Roman"/>
          <w:b/>
          <w:i/>
          <w:color w:val="00000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62625">
        <w:rPr>
          <w:rFonts w:ascii="Times New Roman" w:hAnsi="Times New Roman"/>
          <w:b/>
          <w:i/>
          <w:color w:val="000000"/>
        </w:rPr>
        <w:t xml:space="preserve">                       </w:t>
      </w:r>
      <w:r w:rsidRPr="00462625">
        <w:rPr>
          <w:rFonts w:ascii="Times New Roman" w:hAnsi="Times New Roman"/>
          <w:b/>
          <w:i/>
          <w:color w:val="000000"/>
        </w:rPr>
        <w:t xml:space="preserve">    Класс –</w:t>
      </w:r>
      <w:r w:rsidRPr="00462625">
        <w:rPr>
          <w:rFonts w:ascii="Times New Roman" w:hAnsi="Times New Roman"/>
          <w:b/>
          <w:i/>
          <w:color w:val="000000"/>
          <w:u w:val="single"/>
        </w:rPr>
        <w:t xml:space="preserve">6                                                                                                                                                                                                                                      </w:t>
      </w:r>
      <w:r w:rsidR="00462625">
        <w:rPr>
          <w:rFonts w:ascii="Times New Roman" w:hAnsi="Times New Roman"/>
          <w:b/>
          <w:i/>
          <w:color w:val="000000"/>
          <w:u w:val="single"/>
        </w:rPr>
        <w:t xml:space="preserve">                           </w:t>
      </w:r>
      <w:r w:rsidRPr="00462625">
        <w:rPr>
          <w:rFonts w:ascii="Times New Roman" w:eastAsia="SimSun" w:hAnsi="Times New Roman"/>
          <w:b/>
          <w:color w:val="00000A"/>
          <w:lang w:eastAsia="zh-CN"/>
        </w:rPr>
        <w:t>Объем учебной нагрузки составляет в неделю 2 часа, всего –</w:t>
      </w:r>
      <w:r w:rsidRPr="00462625">
        <w:rPr>
          <w:rFonts w:ascii="Times New Roman" w:eastAsia="SimSun" w:hAnsi="Times New Roman"/>
          <w:b/>
          <w:color w:val="00000A"/>
          <w:lang w:val="kk-KZ" w:eastAsia="zh-CN"/>
        </w:rPr>
        <w:t xml:space="preserve">72 </w:t>
      </w:r>
      <w:r w:rsidRPr="00462625">
        <w:rPr>
          <w:rFonts w:ascii="Times New Roman" w:eastAsia="SimSun" w:hAnsi="Times New Roman"/>
          <w:b/>
          <w:color w:val="00000A"/>
          <w:lang w:eastAsia="zh-CN"/>
        </w:rPr>
        <w:t xml:space="preserve">часа.                                                                                                                     </w:t>
      </w:r>
      <w:r w:rsidR="00462625">
        <w:rPr>
          <w:rFonts w:ascii="Times New Roman" w:eastAsia="SimSun" w:hAnsi="Times New Roman"/>
          <w:b/>
          <w:color w:val="00000A"/>
          <w:lang w:eastAsia="zh-CN"/>
        </w:rPr>
        <w:t xml:space="preserve">                        </w:t>
      </w:r>
      <w:r w:rsidRPr="00462625">
        <w:rPr>
          <w:rFonts w:ascii="Times New Roman" w:eastAsia="SimSun" w:hAnsi="Times New Roman"/>
          <w:b/>
          <w:color w:val="00000A"/>
          <w:lang w:eastAsia="zh-CN"/>
        </w:rPr>
        <w:t xml:space="preserve">  </w:t>
      </w:r>
      <w:r w:rsidRPr="00462625">
        <w:rPr>
          <w:rFonts w:ascii="Times New Roman" w:eastAsia="SimSun" w:hAnsi="Times New Roman"/>
          <w:b/>
          <w:bCs/>
          <w:lang w:eastAsia="zh-CN" w:bidi="hi-IN"/>
        </w:rPr>
        <w:t>Контроль ЗУН</w:t>
      </w:r>
      <w:r w:rsidRPr="00462625">
        <w:rPr>
          <w:rFonts w:ascii="Times New Roman" w:eastAsia="SimSun" w:hAnsi="Times New Roman"/>
          <w:b/>
          <w:lang w:eastAsia="zh-CN" w:bidi="hi-IN"/>
        </w:rPr>
        <w:t xml:space="preserve">: </w:t>
      </w:r>
      <w:proofErr w:type="spellStart"/>
      <w:r w:rsidRPr="00462625">
        <w:rPr>
          <w:rFonts w:ascii="Times New Roman" w:eastAsia="SimSun" w:hAnsi="Times New Roman"/>
          <w:b/>
          <w:bCs/>
          <w:lang w:eastAsia="zh-CN" w:bidi="hi-IN"/>
        </w:rPr>
        <w:t>суммативные</w:t>
      </w:r>
      <w:proofErr w:type="spellEnd"/>
      <w:r w:rsidRPr="00462625">
        <w:rPr>
          <w:rFonts w:ascii="Times New Roman" w:eastAsia="SimSun" w:hAnsi="Times New Roman"/>
          <w:b/>
          <w:bCs/>
          <w:lang w:eastAsia="zh-CN" w:bidi="hi-IN"/>
        </w:rPr>
        <w:t xml:space="preserve"> оценивания за раздел – 8 СОР                                                                                                                           </w:t>
      </w:r>
      <w:r w:rsidR="00462625">
        <w:rPr>
          <w:rFonts w:ascii="Times New Roman" w:eastAsia="SimSun" w:hAnsi="Times New Roman"/>
          <w:b/>
          <w:bCs/>
          <w:lang w:eastAsia="zh-CN" w:bidi="hi-IN"/>
        </w:rPr>
        <w:t xml:space="preserve">                       </w:t>
      </w:r>
      <w:r w:rsidRPr="00462625">
        <w:rPr>
          <w:rFonts w:ascii="Times New Roman" w:eastAsia="SimSun" w:hAnsi="Times New Roman"/>
          <w:b/>
          <w:bCs/>
          <w:lang w:eastAsia="zh-CN" w:bidi="hi-IN"/>
        </w:rPr>
        <w:t xml:space="preserve">  </w:t>
      </w:r>
      <w:proofErr w:type="spellStart"/>
      <w:r w:rsidRPr="00462625">
        <w:rPr>
          <w:rFonts w:ascii="Times New Roman" w:eastAsia="SimSun" w:hAnsi="Times New Roman"/>
          <w:b/>
          <w:bCs/>
          <w:lang w:eastAsia="zh-CN" w:bidi="hi-IN"/>
        </w:rPr>
        <w:t>Суммативные</w:t>
      </w:r>
      <w:proofErr w:type="spellEnd"/>
      <w:r w:rsidRPr="00462625">
        <w:rPr>
          <w:rFonts w:ascii="Times New Roman" w:eastAsia="SimSun" w:hAnsi="Times New Roman"/>
          <w:b/>
          <w:bCs/>
          <w:lang w:eastAsia="zh-CN" w:bidi="hi-IN"/>
        </w:rPr>
        <w:t xml:space="preserve"> оценивания за четверть – 4.                                                                                                                                                                              </w:t>
      </w:r>
      <w:r w:rsidRPr="00462625">
        <w:rPr>
          <w:rFonts w:ascii="Times New Roman" w:eastAsia="SimSun" w:hAnsi="Times New Roman"/>
          <w:lang w:eastAsia="zh-CN" w:bidi="hi-IN"/>
        </w:rPr>
        <w:t xml:space="preserve">Учебник </w:t>
      </w:r>
      <w:r w:rsidRPr="00462625">
        <w:rPr>
          <w:rFonts w:ascii="Times New Roman" w:hAnsi="Times New Roman"/>
          <w:b/>
          <w:i/>
          <w:color w:val="000000"/>
          <w:u w:val="single"/>
        </w:rPr>
        <w:t>«Русская литература -6»</w:t>
      </w:r>
      <w:r w:rsidRPr="00462625">
        <w:rPr>
          <w:rFonts w:ascii="Times New Roman" w:hAnsi="Times New Roman"/>
          <w:b/>
          <w:i/>
          <w:color w:val="000000"/>
        </w:rPr>
        <w:t xml:space="preserve">   </w:t>
      </w:r>
      <w:r w:rsidRPr="00462625">
        <w:rPr>
          <w:rFonts w:ascii="Times New Roman" w:eastAsia="SimSun" w:hAnsi="Times New Roman"/>
          <w:b/>
          <w:lang w:eastAsia="zh-CN" w:bidi="hi-IN"/>
        </w:rPr>
        <w:t xml:space="preserve"> </w:t>
      </w:r>
      <w:proofErr w:type="spellStart"/>
      <w:r w:rsidRPr="00462625">
        <w:rPr>
          <w:rFonts w:ascii="Times New Roman" w:hAnsi="Times New Roman"/>
          <w:b/>
        </w:rPr>
        <w:t>Локтионова</w:t>
      </w:r>
      <w:proofErr w:type="spellEnd"/>
      <w:r w:rsidRPr="00462625">
        <w:rPr>
          <w:rFonts w:ascii="Times New Roman" w:hAnsi="Times New Roman"/>
          <w:b/>
        </w:rPr>
        <w:t xml:space="preserve"> Н. П., </w:t>
      </w:r>
      <w:proofErr w:type="spellStart"/>
      <w:r w:rsidRPr="00462625">
        <w:rPr>
          <w:rFonts w:ascii="Times New Roman" w:hAnsi="Times New Roman"/>
          <w:b/>
        </w:rPr>
        <w:t>Забинякова</w:t>
      </w:r>
      <w:proofErr w:type="spellEnd"/>
      <w:r w:rsidRPr="00462625">
        <w:rPr>
          <w:rFonts w:ascii="Times New Roman" w:hAnsi="Times New Roman"/>
          <w:b/>
        </w:rPr>
        <w:t xml:space="preserve"> Г. В. Алматы: </w:t>
      </w:r>
      <w:proofErr w:type="spellStart"/>
      <w:r w:rsidRPr="00462625">
        <w:rPr>
          <w:rFonts w:ascii="Times New Roman" w:hAnsi="Times New Roman"/>
          <w:b/>
        </w:rPr>
        <w:t>Мектеп</w:t>
      </w:r>
      <w:proofErr w:type="spellEnd"/>
      <w:r w:rsidRPr="00462625">
        <w:rPr>
          <w:rFonts w:ascii="Times New Roman" w:hAnsi="Times New Roman"/>
          <w:b/>
        </w:rPr>
        <w:t xml:space="preserve">, 2018                                                                                              Русская литература. Методическое руководство. Пособие для учителей 6 </w:t>
      </w:r>
      <w:proofErr w:type="spellStart"/>
      <w:r w:rsidRPr="00462625">
        <w:rPr>
          <w:rFonts w:ascii="Times New Roman" w:hAnsi="Times New Roman"/>
          <w:b/>
        </w:rPr>
        <w:t>кл</w:t>
      </w:r>
      <w:proofErr w:type="spellEnd"/>
      <w:r w:rsidRPr="00462625">
        <w:rPr>
          <w:rFonts w:ascii="Times New Roman" w:hAnsi="Times New Roman"/>
          <w:b/>
        </w:rPr>
        <w:t xml:space="preserve">. </w:t>
      </w:r>
      <w:proofErr w:type="spellStart"/>
      <w:r w:rsidRPr="00462625">
        <w:rPr>
          <w:rFonts w:ascii="Times New Roman" w:hAnsi="Times New Roman"/>
          <w:b/>
        </w:rPr>
        <w:t>общеобразоват</w:t>
      </w:r>
      <w:proofErr w:type="spellEnd"/>
      <w:r w:rsidRPr="00462625">
        <w:rPr>
          <w:rFonts w:ascii="Times New Roman" w:hAnsi="Times New Roman"/>
          <w:b/>
        </w:rPr>
        <w:t xml:space="preserve">. </w:t>
      </w:r>
      <w:proofErr w:type="spellStart"/>
      <w:r w:rsidRPr="00462625">
        <w:rPr>
          <w:rFonts w:ascii="Times New Roman" w:hAnsi="Times New Roman"/>
          <w:b/>
        </w:rPr>
        <w:t>шк</w:t>
      </w:r>
      <w:proofErr w:type="spellEnd"/>
      <w:r w:rsidRPr="00462625">
        <w:rPr>
          <w:rFonts w:ascii="Times New Roman" w:hAnsi="Times New Roman"/>
          <w:b/>
        </w:rPr>
        <w:t xml:space="preserve">. — Алматы: </w:t>
      </w:r>
      <w:proofErr w:type="spellStart"/>
      <w:r w:rsidRPr="00462625">
        <w:rPr>
          <w:rFonts w:ascii="Times New Roman" w:hAnsi="Times New Roman"/>
          <w:b/>
        </w:rPr>
        <w:t>Мектеп</w:t>
      </w:r>
      <w:proofErr w:type="spellEnd"/>
      <w:r w:rsidRPr="00462625">
        <w:rPr>
          <w:rFonts w:ascii="Times New Roman" w:hAnsi="Times New Roman"/>
          <w:b/>
        </w:rPr>
        <w:t xml:space="preserve">, 2018                                Авторы: </w:t>
      </w:r>
      <w:proofErr w:type="spellStart"/>
      <w:r w:rsidRPr="00462625">
        <w:rPr>
          <w:rFonts w:ascii="Times New Roman" w:hAnsi="Times New Roman"/>
          <w:b/>
        </w:rPr>
        <w:t>Локтионова</w:t>
      </w:r>
      <w:proofErr w:type="spellEnd"/>
      <w:r w:rsidRPr="00462625">
        <w:rPr>
          <w:rFonts w:ascii="Times New Roman" w:hAnsi="Times New Roman"/>
          <w:b/>
        </w:rPr>
        <w:t xml:space="preserve"> Н. П., </w:t>
      </w:r>
      <w:proofErr w:type="spellStart"/>
      <w:r w:rsidRPr="00462625">
        <w:rPr>
          <w:rFonts w:ascii="Times New Roman" w:hAnsi="Times New Roman"/>
          <w:b/>
        </w:rPr>
        <w:t>Забинякова</w:t>
      </w:r>
      <w:proofErr w:type="spellEnd"/>
      <w:r w:rsidRPr="00462625">
        <w:rPr>
          <w:rFonts w:ascii="Times New Roman" w:hAnsi="Times New Roman"/>
          <w:b/>
        </w:rPr>
        <w:t xml:space="preserve"> Г. </w:t>
      </w:r>
      <w:proofErr w:type="gramStart"/>
      <w:r w:rsidRPr="00462625">
        <w:rPr>
          <w:rFonts w:ascii="Times New Roman" w:hAnsi="Times New Roman"/>
          <w:b/>
        </w:rPr>
        <w:t>В</w:t>
      </w:r>
      <w:proofErr w:type="gramEnd"/>
      <w:r w:rsidRPr="0046262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462625">
        <w:rPr>
          <w:rFonts w:ascii="Times New Roman" w:eastAsia="SimSun" w:hAnsi="Times New Roman"/>
          <w:b/>
          <w:lang w:eastAsia="zh-CN" w:bidi="hi-IN"/>
        </w:rPr>
        <w:t xml:space="preserve">Учитель  </w:t>
      </w:r>
      <w:proofErr w:type="spellStart"/>
      <w:r w:rsidRPr="00462625">
        <w:rPr>
          <w:rFonts w:ascii="Times New Roman" w:eastAsia="SimSun" w:hAnsi="Times New Roman"/>
          <w:b/>
          <w:lang w:eastAsia="zh-CN" w:bidi="hi-IN"/>
        </w:rPr>
        <w:t>Пашелова</w:t>
      </w:r>
      <w:proofErr w:type="spellEnd"/>
      <w:r w:rsidRPr="00462625">
        <w:rPr>
          <w:rFonts w:ascii="Times New Roman" w:eastAsia="SimSun" w:hAnsi="Times New Roman"/>
          <w:b/>
          <w:lang w:eastAsia="zh-CN" w:bidi="hi-IN"/>
        </w:rPr>
        <w:t xml:space="preserve"> С.В.</w:t>
      </w:r>
    </w:p>
    <w:tbl>
      <w:tblPr>
        <w:tblStyle w:val="a6"/>
        <w:tblW w:w="156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0"/>
        <w:gridCol w:w="1419"/>
        <w:gridCol w:w="3119"/>
        <w:gridCol w:w="989"/>
        <w:gridCol w:w="6527"/>
        <w:gridCol w:w="709"/>
        <w:gridCol w:w="992"/>
        <w:gridCol w:w="1135"/>
      </w:tblGrid>
      <w:tr w:rsidR="00640169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№  </w:t>
            </w:r>
            <w:proofErr w:type="gramStart"/>
            <w:r w:rsidRPr="00462625">
              <w:rPr>
                <w:rFonts w:ascii="Times New Roman" w:hAnsi="Times New Roman"/>
              </w:rPr>
              <w:t>п</w:t>
            </w:r>
            <w:proofErr w:type="gramEnd"/>
            <w:r w:rsidRPr="00462625">
              <w:rPr>
                <w:rFonts w:ascii="Times New Roman" w:hAnsi="Times New Roman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Раздел</w:t>
            </w:r>
            <w:proofErr w:type="gramEnd"/>
            <w:r w:rsidRPr="00462625">
              <w:rPr>
                <w:rFonts w:ascii="Times New Roman" w:hAnsi="Times New Roman"/>
              </w:rPr>
              <w:t xml:space="preserve"> /сквозные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Цель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Кол-во час.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Сроки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640169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Примечание </w:t>
            </w:r>
          </w:p>
        </w:tc>
      </w:tr>
      <w:tr w:rsidR="00640169" w:rsidRPr="00462625" w:rsidTr="00AC49F3"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69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I  четверть (18</w:t>
            </w:r>
            <w:r w:rsidR="00640169" w:rsidRPr="0046262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  <w:b/>
              </w:rPr>
            </w:pPr>
            <w:r w:rsidRPr="00462625">
              <w:rPr>
                <w:rFonts w:ascii="Times New Roman" w:hAnsi="Times New Roman"/>
                <w:b/>
              </w:rPr>
              <w:t>Мифы народов мира</w:t>
            </w: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Style4"/>
              <w:widowControl/>
              <w:ind w:left="48" w:hanging="48"/>
              <w:rPr>
                <w:sz w:val="22"/>
                <w:szCs w:val="22"/>
              </w:rPr>
            </w:pPr>
            <w:r w:rsidRPr="00462625">
              <w:rPr>
                <w:sz w:val="22"/>
                <w:szCs w:val="22"/>
              </w:rPr>
              <w:lastRenderedPageBreak/>
              <w:t>Чтение – вот лучшее учение!</w:t>
            </w:r>
          </w:p>
          <w:p w:rsidR="000C705C" w:rsidRPr="00462625" w:rsidRDefault="000C705C" w:rsidP="00AC49F3">
            <w:pPr>
              <w:pStyle w:val="Style4"/>
              <w:widowControl/>
              <w:ind w:left="48" w:hanging="48"/>
              <w:rPr>
                <w:sz w:val="22"/>
                <w:szCs w:val="22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Style4"/>
              <w:widowControl/>
              <w:ind w:left="48" w:hanging="48"/>
              <w:rPr>
                <w:b/>
                <w:sz w:val="22"/>
                <w:szCs w:val="22"/>
              </w:rPr>
            </w:pPr>
            <w:r w:rsidRPr="00462625">
              <w:rPr>
                <w:b/>
                <w:sz w:val="22"/>
                <w:szCs w:val="22"/>
              </w:rPr>
              <w:t>Античный миф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val="kk-KZ"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Style4"/>
              <w:widowControl/>
              <w:ind w:left="48" w:hanging="48"/>
              <w:rPr>
                <w:sz w:val="22"/>
                <w:szCs w:val="22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Миф о рождении Геракла. Мифический  герой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lastRenderedPageBreak/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val="kk-KZ" w:eastAsia="ru-RU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6.3.1.1 участвовать в обсуждении произведения, оценивая поступки главных героев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Style4"/>
              <w:widowControl/>
              <w:ind w:left="48" w:hanging="48"/>
              <w:rPr>
                <w:b/>
                <w:sz w:val="22"/>
                <w:szCs w:val="22"/>
                <w:lang w:val="en-US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Миф о Прометее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val="kk-KZ" w:eastAsia="ru-RU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6.3.1.1 участвовать в обсуждении произведения, оценивая поступки главных героев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Миф о Дедале и Икаре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Миф об </w:t>
            </w:r>
            <w:proofErr w:type="spell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Актеоне</w:t>
            </w:r>
            <w:proofErr w:type="spell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. Пейзаж в мифе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Default="000C705C" w:rsidP="00AC49F3">
            <w:pPr>
              <w:spacing w:line="0" w:lineRule="atLeas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Е. В. </w:t>
            </w:r>
            <w:proofErr w:type="spell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Курдаков</w:t>
            </w:r>
            <w:proofErr w:type="spell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. Знакомство с писателем. Псы </w:t>
            </w:r>
            <w:proofErr w:type="spell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Актеона</w:t>
            </w:r>
            <w:proofErr w:type="spell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8630C8">
              <w:rPr>
                <w:rStyle w:val="FontStyle14"/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СОР№1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6.1.3.1 ч</w:t>
            </w:r>
            <w:r w:rsidRPr="00462625">
              <w:rPr>
                <w:rFonts w:ascii="Times New Roman" w:hAnsi="Times New Roman" w:cs="Times New Roman"/>
                <w:spacing w:val="-1"/>
                <w:lang w:eastAsia="ru-RU"/>
              </w:rPr>
              <w:t>и</w:t>
            </w:r>
            <w:r w:rsidRPr="00462625">
              <w:rPr>
                <w:rFonts w:ascii="Times New Roman" w:hAnsi="Times New Roman" w:cs="Times New Roman"/>
                <w:lang w:eastAsia="ru-RU"/>
              </w:rPr>
              <w:t>т</w:t>
            </w:r>
            <w:r w:rsidRPr="00462625">
              <w:rPr>
                <w:rFonts w:ascii="Times New Roman" w:hAnsi="Times New Roman" w:cs="Times New Roman"/>
                <w:spacing w:val="-1"/>
                <w:lang w:eastAsia="ru-RU"/>
              </w:rPr>
              <w:t>а</w:t>
            </w:r>
            <w:r w:rsidRPr="00462625">
              <w:rPr>
                <w:rFonts w:ascii="Times New Roman" w:hAnsi="Times New Roman" w:cs="Times New Roman"/>
                <w:lang w:eastAsia="ru-RU"/>
              </w:rPr>
              <w:t>ть на</w:t>
            </w:r>
            <w:r w:rsidRPr="00462625">
              <w:rPr>
                <w:rFonts w:ascii="Times New Roman" w:hAnsi="Times New Roman" w:cs="Times New Roman"/>
                <w:spacing w:val="-1"/>
                <w:lang w:eastAsia="ru-RU"/>
              </w:rPr>
              <w:t>и</w:t>
            </w:r>
            <w:r w:rsidRPr="00462625">
              <w:rPr>
                <w:rFonts w:ascii="Times New Roman" w:hAnsi="Times New Roman" w:cs="Times New Roman"/>
                <w:lang w:eastAsia="ru-RU"/>
              </w:rPr>
              <w:t>з</w:t>
            </w:r>
            <w:r w:rsidRPr="00462625">
              <w:rPr>
                <w:rFonts w:ascii="Times New Roman" w:hAnsi="Times New Roman" w:cs="Times New Roman"/>
                <w:spacing w:val="-3"/>
                <w:lang w:eastAsia="ru-RU"/>
              </w:rPr>
              <w:t>у</w:t>
            </w:r>
            <w:r w:rsidRPr="00462625">
              <w:rPr>
                <w:rFonts w:ascii="Times New Roman" w:hAnsi="Times New Roman" w:cs="Times New Roman"/>
                <w:lang w:eastAsia="ru-RU"/>
              </w:rPr>
              <w:t>сть выр</w:t>
            </w:r>
            <w:r w:rsidRPr="00462625">
              <w:rPr>
                <w:rFonts w:ascii="Times New Roman" w:hAnsi="Times New Roman" w:cs="Times New Roman"/>
                <w:spacing w:val="-1"/>
                <w:lang w:eastAsia="ru-RU"/>
              </w:rPr>
              <w:t>а</w:t>
            </w:r>
            <w:r w:rsidRPr="00462625">
              <w:rPr>
                <w:rFonts w:ascii="Times New Roman" w:hAnsi="Times New Roman" w:cs="Times New Roman"/>
                <w:lang w:eastAsia="ru-RU"/>
              </w:rPr>
              <w:t>зительно фрагменты текстов (поэтических, прозаических, драматических);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8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Е. В. </w:t>
            </w:r>
            <w:proofErr w:type="spell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Курдаков</w:t>
            </w:r>
            <w:proofErr w:type="spell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.  Псы </w:t>
            </w:r>
            <w:proofErr w:type="spell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Актеона</w:t>
            </w:r>
            <w:proofErr w:type="spellEnd"/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9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b/>
                <w:sz w:val="22"/>
                <w:szCs w:val="22"/>
              </w:rPr>
              <w:t>Славянская мифология</w:t>
            </w: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. Миф о Солнце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6.3.1.1 участвовать в обсуждении произведения, оценивая поступки главных героев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Мифы о представителях низшей славянской мифологии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6.3.1.1 участвовать в обсуждении произведения, оценивая поступки главных героев</w:t>
            </w:r>
          </w:p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  <w:lang w:eastAsia="ru-RU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</w:tr>
      <w:tr w:rsidR="000C705C" w:rsidRPr="00462625" w:rsidTr="00AC49F3">
        <w:trPr>
          <w:trHeight w:val="4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Тюркская мифология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TableParagraph"/>
              <w:ind w:left="109"/>
              <w:rPr>
                <w:lang w:eastAsia="en-US"/>
              </w:rPr>
            </w:pPr>
          </w:p>
        </w:tc>
      </w:tr>
      <w:tr w:rsidR="000C705C" w:rsidRPr="00462625" w:rsidTr="00AC49F3">
        <w:trPr>
          <w:trHeight w:val="3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12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  <w:b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Тюркская мифология. </w:t>
            </w:r>
            <w:r w:rsidRPr="00462625">
              <w:rPr>
                <w:rFonts w:ascii="Times New Roman" w:hAnsi="Times New Roman"/>
              </w:rPr>
              <w:t>Миф о мировом яйце и сотворении мира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0C705C" w:rsidRPr="00462625" w:rsidRDefault="000C705C" w:rsidP="00AC49F3">
            <w:pPr>
              <w:pStyle w:val="a3"/>
              <w:rPr>
                <w:rFonts w:ascii="Times New Roman" w:hAnsi="Times New Roman" w:cs="Times New Roman"/>
                <w:lang w:val="kk-KZ"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TableParagraph"/>
              <w:ind w:left="109"/>
              <w:rPr>
                <w:rFonts w:eastAsia="Calibri"/>
                <w:color w:val="000000"/>
                <w:spacing w:val="3"/>
                <w:lang w:eastAsia="en-US" w:bidi="ar-SA"/>
              </w:rPr>
            </w:pPr>
          </w:p>
        </w:tc>
      </w:tr>
      <w:tr w:rsidR="000C705C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13. 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05C" w:rsidRPr="00462625" w:rsidRDefault="000C705C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Тюркская мифология. Тенгри и</w:t>
            </w:r>
            <w:proofErr w:type="gram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proofErr w:type="gram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май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8630C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  <w:proofErr w:type="gramEnd"/>
          </w:p>
          <w:p w:rsidR="000C705C" w:rsidRPr="00462625" w:rsidRDefault="000C705C" w:rsidP="000C70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5C" w:rsidRPr="00462625" w:rsidRDefault="000C705C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05C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5C" w:rsidRPr="00462625" w:rsidRDefault="000C705C" w:rsidP="00AC49F3">
            <w:pPr>
              <w:pStyle w:val="TableParagraph"/>
              <w:ind w:left="109"/>
              <w:rPr>
                <w:b/>
                <w:lang w:eastAsia="en-US"/>
              </w:rPr>
            </w:pPr>
          </w:p>
        </w:tc>
      </w:tr>
      <w:tr w:rsidR="008630C8" w:rsidRPr="00462625" w:rsidTr="00AC49F3">
        <w:trPr>
          <w:trHeight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8630C8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14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rFonts w:eastAsia="Calibri"/>
                <w:color w:val="000000"/>
                <w:spacing w:val="3"/>
                <w:lang w:eastAsia="en-US" w:bidi="ar-SA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Тюркская мифология. Тенгри и</w:t>
            </w:r>
            <w:proofErr w:type="gramStart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proofErr w:type="gramEnd"/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май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0C70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8630C8" w:rsidRPr="00462625" w:rsidRDefault="008630C8" w:rsidP="000C705C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  <w:lang w:eastAsia="ru-RU"/>
              </w:rPr>
              <w:t xml:space="preserve"> 6.2.5.1 </w:t>
            </w:r>
            <w:r w:rsidRPr="00462625">
              <w:rPr>
                <w:rFonts w:ascii="Times New Roman" w:hAnsi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rFonts w:eastAsia="Calibri"/>
                <w:color w:val="000000"/>
                <w:spacing w:val="3"/>
                <w:lang w:eastAsia="en-US" w:bidi="ar-SA"/>
              </w:rPr>
            </w:pPr>
          </w:p>
        </w:tc>
      </w:tr>
      <w:tr w:rsidR="008630C8" w:rsidRPr="00462625" w:rsidTr="008630C8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8630C8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Default="008630C8" w:rsidP="00AC49F3">
            <w:pPr>
              <w:spacing w:line="0" w:lineRule="atLeast"/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Библейская мифология. Вавилонская башня. </w:t>
            </w:r>
          </w:p>
          <w:p w:rsidR="008630C8" w:rsidRPr="00462625" w:rsidRDefault="008630C8" w:rsidP="00AC49F3">
            <w:pPr>
              <w:spacing w:line="0" w:lineRule="atLeast"/>
              <w:rPr>
                <w:rFonts w:ascii="Times New Roman" w:hAnsi="Times New Roman"/>
              </w:rPr>
            </w:pPr>
            <w:r w:rsidRPr="008630C8">
              <w:rPr>
                <w:rStyle w:val="FontStyle14"/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СОР№2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6.1.2.1 иметь  общее представление о художественном произведении, понимать </w:t>
            </w: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главную</w:t>
            </w:r>
            <w:proofErr w:type="gramEnd"/>
            <w:r w:rsidRPr="00462625">
              <w:rPr>
                <w:rFonts w:ascii="Times New Roman" w:hAnsi="Times New Roman" w:cs="Times New Roman"/>
                <w:lang w:eastAsia="ru-RU"/>
              </w:rPr>
              <w:t xml:space="preserve"> и </w:t>
            </w:r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второстепенную информацию;</w:t>
            </w:r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lang w:eastAsia="en-US"/>
              </w:rPr>
            </w:pPr>
          </w:p>
        </w:tc>
      </w:tr>
      <w:tr w:rsidR="008630C8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8630C8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spacing w:line="0" w:lineRule="atLeast"/>
              <w:rPr>
                <w:rFonts w:ascii="Times New Roman" w:hAnsi="Times New Roman"/>
              </w:rPr>
            </w:pP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 xml:space="preserve">Легенды о царе Соломоне.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62625">
              <w:rPr>
                <w:rFonts w:ascii="Times New Roman" w:hAnsi="Times New Roman" w:cs="Times New Roman"/>
                <w:lang w:eastAsia="ru-RU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8630C8" w:rsidRPr="00462625" w:rsidRDefault="008630C8" w:rsidP="00AC49F3">
            <w:pPr>
              <w:pStyle w:val="a3"/>
              <w:rPr>
                <w:rFonts w:ascii="Times New Roman" w:hAnsi="Times New Roman" w:cs="Times New Roman"/>
                <w:lang w:val="kk-KZ"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 6.2.5.1 </w:t>
            </w:r>
            <w:r w:rsidRPr="00462625">
              <w:rPr>
                <w:rFonts w:ascii="Times New Roman" w:hAnsi="Times New Roman" w:cs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rFonts w:eastAsia="Century Schoolbook"/>
                <w:b/>
                <w:spacing w:val="4"/>
                <w:shd w:val="clear" w:color="auto" w:fill="FFFFFF"/>
                <w:lang w:eastAsia="en-US"/>
              </w:rPr>
            </w:pPr>
          </w:p>
        </w:tc>
      </w:tr>
      <w:tr w:rsidR="008630C8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8630C8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spacing w:line="0" w:lineRule="atLeast"/>
              <w:rPr>
                <w:rFonts w:ascii="Times New Roman" w:hAnsi="Times New Roman"/>
              </w:rPr>
            </w:pPr>
            <w:proofErr w:type="gramStart"/>
            <w:r w:rsidRPr="00EE73D3">
              <w:rPr>
                <w:rStyle w:val="FontStyle14"/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СОЧ</w:t>
            </w:r>
            <w:proofErr w:type="gramEnd"/>
            <w:r w:rsidRPr="00EE73D3">
              <w:rPr>
                <w:rStyle w:val="FontStyle14"/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Pr="00EE73D3">
              <w:rPr>
                <w:rStyle w:val="FontStyle16"/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№ 1</w:t>
            </w:r>
            <w:r w:rsidRPr="00EE73D3">
              <w:rPr>
                <w:rStyle w:val="FontStyle14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. </w:t>
            </w:r>
            <w:r w:rsidRPr="00462625">
              <w:rPr>
                <w:rStyle w:val="FontStyle14"/>
                <w:rFonts w:ascii="Times New Roman" w:hAnsi="Times New Roman" w:cs="Times New Roman"/>
                <w:sz w:val="22"/>
                <w:szCs w:val="22"/>
              </w:rPr>
              <w:t>«Мифы народов мира»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Style w:val="fontstyle01"/>
                <w:sz w:val="22"/>
                <w:szCs w:val="22"/>
              </w:rPr>
            </w:pPr>
            <w:proofErr w:type="gramStart"/>
            <w:r w:rsidRPr="00462625">
              <w:rPr>
                <w:rStyle w:val="fontstyle01"/>
                <w:sz w:val="22"/>
                <w:szCs w:val="22"/>
              </w:rPr>
              <w:t>6.1.1.1 понимать термины: художественный мир,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миф, мифический герой, мифологический образ,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рассказ, повесть, пьеса-сказка, афиша, ремарка,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портрет, пейзаж, метафора, олицетворение,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риторические фигуры, антитеза, перифраз; эпос,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лирика, драма как роды литературы;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6.1.2.1 иметь общее представление о художественном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произведении, понимать главную и второстепенную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информацию;</w:t>
            </w:r>
            <w:proofErr w:type="gramEnd"/>
          </w:p>
          <w:p w:rsidR="008630C8" w:rsidRPr="00462625" w:rsidRDefault="008630C8" w:rsidP="00AC49F3">
            <w:pPr>
              <w:rPr>
                <w:rStyle w:val="fontstyle01"/>
                <w:sz w:val="22"/>
                <w:szCs w:val="22"/>
              </w:rPr>
            </w:pPr>
            <w:r w:rsidRPr="00462625">
              <w:rPr>
                <w:rStyle w:val="fontstyle01"/>
                <w:sz w:val="22"/>
                <w:szCs w:val="22"/>
              </w:rPr>
              <w:t>6.2.5.1 характеризовать героев, используя план и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цитаты из текста;</w:t>
            </w:r>
          </w:p>
          <w:p w:rsidR="008630C8" w:rsidRPr="00462625" w:rsidRDefault="008630C8" w:rsidP="00AC49F3">
            <w:r w:rsidRPr="00462625">
              <w:rPr>
                <w:rStyle w:val="fontstyle01"/>
                <w:sz w:val="22"/>
                <w:szCs w:val="22"/>
              </w:rPr>
              <w:t>6.3.1.1 участвовать в обсуждении произведения,</w:t>
            </w:r>
            <w:r w:rsidRPr="00462625">
              <w:rPr>
                <w:color w:val="000000"/>
              </w:rPr>
              <w:t xml:space="preserve"> </w:t>
            </w:r>
            <w:r w:rsidRPr="00462625">
              <w:rPr>
                <w:rStyle w:val="fontstyle01"/>
                <w:sz w:val="22"/>
                <w:szCs w:val="22"/>
              </w:rPr>
              <w:t>оценивая поступки главных героев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lang w:eastAsia="en-US"/>
              </w:rPr>
            </w:pPr>
          </w:p>
        </w:tc>
      </w:tr>
      <w:tr w:rsidR="008630C8" w:rsidRPr="00462625" w:rsidTr="00AC49F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18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lang w:eastAsia="en-US"/>
              </w:rPr>
              <w:t>Притча о блудном сыне</w:t>
            </w:r>
          </w:p>
        </w:tc>
        <w:tc>
          <w:tcPr>
            <w:tcW w:w="6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0C70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 xml:space="preserve">6.1.2.1 иметь  общее представление о художественном </w:t>
            </w:r>
            <w:r w:rsidRPr="00462625">
              <w:rPr>
                <w:rFonts w:ascii="Times New Roman" w:hAnsi="Times New Roman" w:cs="Times New Roman"/>
                <w:lang w:eastAsia="ru-RU"/>
              </w:rPr>
              <w:lastRenderedPageBreak/>
              <w:t>произведении, понимать главную и второстепенную информацию;</w:t>
            </w:r>
          </w:p>
          <w:p w:rsidR="008630C8" w:rsidRPr="00462625" w:rsidRDefault="008630C8" w:rsidP="000C70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62625">
              <w:rPr>
                <w:rFonts w:ascii="Times New Roman" w:hAnsi="Times New Roman" w:cs="Times New Roman"/>
                <w:lang w:eastAsia="ru-RU"/>
              </w:rPr>
              <w:t>6.2.3.1 выделять в  тексте  произведения элементы композиции, объяснять их роль в сюжете произведения;</w:t>
            </w:r>
          </w:p>
          <w:p w:rsidR="008630C8" w:rsidRPr="00462625" w:rsidRDefault="008630C8" w:rsidP="000C705C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  <w:lang w:eastAsia="ru-RU"/>
              </w:rPr>
              <w:t xml:space="preserve"> 6.2.5.1 </w:t>
            </w:r>
            <w:r w:rsidRPr="00462625">
              <w:rPr>
                <w:rFonts w:ascii="Times New Roman" w:hAnsi="Times New Roman"/>
                <w:lang w:val="kk-KZ" w:eastAsia="ru-RU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pStyle w:val="TableParagraph"/>
              <w:ind w:left="109"/>
              <w:rPr>
                <w:lang w:eastAsia="en-US"/>
              </w:rPr>
            </w:pPr>
          </w:p>
        </w:tc>
      </w:tr>
      <w:tr w:rsidR="008630C8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shd w:val="clear" w:color="auto" w:fill="FFFFFF"/>
              <w:rPr>
                <w:rFonts w:ascii="Times New Roman" w:hAnsi="Times New Roman"/>
                <w:b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  <w:b/>
                <w:color w:val="000000"/>
                <w:spacing w:val="3"/>
              </w:rPr>
              <w:t>2 четверть (16 ч)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C8" w:rsidRPr="00462625" w:rsidRDefault="008630C8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19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Тема рождества в литературе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shd w:val="clear" w:color="auto" w:fill="FFFFFF"/>
              <w:rPr>
                <w:rFonts w:ascii="Times New Roman" w:hAnsi="Times New Roman"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>Легенды Нового Завета и стихотворение Б.Л. Пастернака «Рождественская звезда»</w:t>
            </w:r>
          </w:p>
          <w:p w:rsidR="00EE73D3" w:rsidRPr="00462625" w:rsidRDefault="00EE73D3" w:rsidP="00AC49F3">
            <w:pPr>
              <w:pStyle w:val="TableParagraph"/>
              <w:ind w:left="109"/>
              <w:rPr>
                <w:b/>
                <w:color w:val="FF000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6.1.6.1 давать развернутый ответ на вопрос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6.2.3.1 выделять в тексте произведения элементы композиции, объяснять их роль в сюжете произведения;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8630C8">
        <w:trPr>
          <w:trHeight w:val="40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shd w:val="clear" w:color="auto" w:fill="FFFFFF"/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Легенды Нового Завета и стихотворение Б.Л. Пастернака  «Рождественская звезда»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6.1.3.1 читать наизусть выразительно фрагменты текстов (поэтических, прозаических, драматических);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6.2.3.1 выделять в тексте произведения элементы композиции, объяснять их роль в сюжете произведения;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  <w:lang w:val="kk-KZ"/>
              </w:rPr>
              <w:t>6.2.7.1 определять отношение автора к главным и второстепенным героям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B2205C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E73D3">
              <w:rPr>
                <w:rFonts w:ascii="Times New Roman" w:hAnsi="Times New Roman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21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10"/>
                <w:rFonts w:eastAsiaTheme="minorHAnsi"/>
                <w:sz w:val="22"/>
                <w:szCs w:val="22"/>
                <w:u w:val="none"/>
              </w:rPr>
              <w:t>Тема и идея повести Н.В. Гоголя «Ночь перед Рождеством»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 xml:space="preserve"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</w:t>
            </w:r>
            <w:r w:rsidRPr="00462625">
              <w:rPr>
                <w:rFonts w:ascii="Times New Roman" w:hAnsi="Times New Roman" w:cs="Times New Roman"/>
              </w:rPr>
              <w:lastRenderedPageBreak/>
              <w:t>лирика, драма как роды литературы;</w:t>
            </w:r>
            <w:proofErr w:type="gramEnd"/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3"/>
              <w:shd w:val="clear" w:color="auto" w:fill="auto"/>
              <w:spacing w:after="0" w:line="240" w:lineRule="auto"/>
              <w:ind w:left="20" w:firstLine="0"/>
              <w:jc w:val="left"/>
              <w:rPr>
                <w:sz w:val="22"/>
                <w:szCs w:val="22"/>
              </w:rPr>
            </w:pPr>
            <w:r w:rsidRPr="00462625">
              <w:rPr>
                <w:sz w:val="22"/>
                <w:szCs w:val="22"/>
              </w:rPr>
              <w:t xml:space="preserve">Образы-персонажи в повести Н.В. Гоголя «Ночь перед </w:t>
            </w:r>
            <w:proofErr w:type="spellStart"/>
            <w:r w:rsidRPr="00462625">
              <w:rPr>
                <w:sz w:val="22"/>
                <w:szCs w:val="22"/>
              </w:rPr>
              <w:t>Рожеством</w:t>
            </w:r>
            <w:proofErr w:type="spellEnd"/>
            <w:r w:rsidRPr="00462625">
              <w:rPr>
                <w:sz w:val="22"/>
                <w:szCs w:val="22"/>
              </w:rPr>
              <w:t>»</w:t>
            </w:r>
          </w:p>
          <w:p w:rsidR="00EE73D3" w:rsidRPr="00462625" w:rsidRDefault="00EE73D3" w:rsidP="00AC49F3">
            <w:pPr>
              <w:shd w:val="clear" w:color="auto" w:fill="FFFFFF"/>
              <w:rPr>
                <w:rFonts w:ascii="Times New Roman" w:hAnsi="Times New Roman"/>
                <w:iCs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23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Образы низшей мифологии в повести Н.В. Гоголя</w:t>
            </w:r>
            <w:proofErr w:type="gramStart"/>
            <w:r w:rsidRPr="00462625">
              <w:rPr>
                <w:rStyle w:val="2"/>
                <w:rFonts w:eastAsiaTheme="minorHAnsi"/>
                <w:sz w:val="22"/>
                <w:szCs w:val="22"/>
              </w:rPr>
              <w:t>..</w:t>
            </w:r>
            <w:proofErr w:type="gramEnd"/>
          </w:p>
          <w:p w:rsidR="00EE73D3" w:rsidRPr="00462625" w:rsidRDefault="00EE73D3" w:rsidP="00AC49F3">
            <w:pPr>
              <w:pStyle w:val="3"/>
              <w:shd w:val="clear" w:color="auto" w:fill="auto"/>
              <w:spacing w:after="0" w:line="240" w:lineRule="auto"/>
              <w:ind w:left="2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6.2.5.1 характеризовать героев, используя план и цитаты из текста;</w:t>
            </w:r>
          </w:p>
          <w:p w:rsidR="00EE73D3" w:rsidRPr="00462625" w:rsidRDefault="00EE73D3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6.2.7.1 определять отношение автора к главным и второстепенным героям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24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TableParagraph"/>
              <w:ind w:left="109"/>
            </w:pPr>
            <w:r w:rsidRPr="00462625">
              <w:t xml:space="preserve">Торжество добра над злом в повести Н.В. Гоголя «Ночь перед Рождеством».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6.2.5.1 характеризовать героев, используя план и цитаты из текста;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6.2.7.1 определять отношение автора к главным и второстепенным героям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25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TableParagraph"/>
              <w:ind w:left="109"/>
              <w:rPr>
                <w:rFonts w:eastAsia="Calibri"/>
                <w:color w:val="000000"/>
                <w:spacing w:val="3"/>
                <w:lang w:eastAsia="en-US" w:bidi="ar-SA"/>
              </w:rPr>
            </w:pPr>
            <w:r w:rsidRPr="00462625">
              <w:rPr>
                <w:rFonts w:eastAsia="Calibri"/>
                <w:color w:val="000000"/>
                <w:spacing w:val="3"/>
                <w:lang w:eastAsia="en-US" w:bidi="ar-SA"/>
              </w:rPr>
              <w:t>Художественные средства и детали в повести</w:t>
            </w:r>
          </w:p>
          <w:p w:rsidR="00EE73D3" w:rsidRPr="00462625" w:rsidRDefault="00EE73D3" w:rsidP="00AC49F3">
            <w:pPr>
              <w:keepNext/>
              <w:shd w:val="clear" w:color="auto" w:fill="FFFFFF"/>
              <w:tabs>
                <w:tab w:val="left" w:pos="993"/>
              </w:tabs>
              <w:rPr>
                <w:rFonts w:ascii="Times New Roman" w:hAnsi="Times New Roman"/>
                <w:iCs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 Н.В. Гоголя «Ночь перед Рождеством»</w:t>
            </w:r>
            <w:r w:rsidRPr="00462625">
              <w:rPr>
                <w:rFonts w:ascii="Times New Roman" w:hAnsi="Times New Roman"/>
                <w:b/>
                <w:color w:val="000000"/>
                <w:spacing w:val="3"/>
              </w:rPr>
              <w:t>. СОР№3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  <w:p w:rsidR="00EE73D3" w:rsidRPr="00462625" w:rsidRDefault="00EE73D3" w:rsidP="00424613">
            <w:pPr>
              <w:pStyle w:val="3"/>
              <w:shd w:val="clear" w:color="auto" w:fill="auto"/>
              <w:tabs>
                <w:tab w:val="left" w:pos="2348"/>
              </w:tabs>
              <w:spacing w:after="0" w:line="240" w:lineRule="auto"/>
              <w:ind w:left="20" w:right="100" w:firstLine="0"/>
              <w:jc w:val="left"/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</w:pPr>
            <w:r w:rsidRPr="00462625">
              <w:rPr>
                <w:sz w:val="22"/>
                <w:szCs w:val="22"/>
              </w:rPr>
              <w:lastRenderedPageBreak/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История создания повести-сказки «Щелкунчик и Мышиный король» и одноименного балета </w:t>
            </w:r>
          </w:p>
          <w:p w:rsidR="00EE73D3" w:rsidRPr="00462625" w:rsidRDefault="00EE73D3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П.И. Чайковского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TableParagraph"/>
              <w:ind w:left="109"/>
            </w:pPr>
            <w:proofErr w:type="spellStart"/>
            <w:r w:rsidRPr="00462625">
              <w:t>Двоемирие</w:t>
            </w:r>
            <w:proofErr w:type="spellEnd"/>
            <w:r w:rsidRPr="00462625">
              <w:t xml:space="preserve"> в </w:t>
            </w:r>
            <w:proofErr w:type="spellStart"/>
            <w:proofErr w:type="gramStart"/>
            <w:r w:rsidRPr="00462625">
              <w:t>в</w:t>
            </w:r>
            <w:proofErr w:type="spellEnd"/>
            <w:proofErr w:type="gramEnd"/>
            <w:r w:rsidRPr="00462625">
              <w:t xml:space="preserve"> </w:t>
            </w:r>
            <w:r w:rsidRPr="00462625">
              <w:rPr>
                <w:color w:val="000000"/>
                <w:spacing w:val="3"/>
              </w:rPr>
              <w:t>сказке Э.Т.А. Гофмана «Щелкунчик и Мышиный король»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28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TableParagraph"/>
              <w:ind w:left="109"/>
            </w:pPr>
            <w:r w:rsidRPr="00462625">
              <w:t>Мари и Щелкунчик.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6.2.5.1 характеризовать героев, используя план и цитаты из текста;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6.2.7.1 определять отношение автора к главным и второстепенным героям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29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TableParagraph"/>
              <w:ind w:left="109"/>
            </w:pPr>
            <w:r w:rsidRPr="00462625">
              <w:rPr>
                <w:color w:val="000000"/>
                <w:spacing w:val="3"/>
              </w:rPr>
              <w:t xml:space="preserve">«Сказка о крепком орехе». </w:t>
            </w:r>
            <w:r w:rsidRPr="00462625">
              <w:t xml:space="preserve">Мари и принцесса </w:t>
            </w:r>
            <w:proofErr w:type="spellStart"/>
            <w:r w:rsidRPr="00462625">
              <w:t>Пирлипат</w:t>
            </w:r>
            <w:proofErr w:type="spellEnd"/>
            <w:r w:rsidRPr="00462625">
              <w:t>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6.2.3.1 выделять в тексте произведения элементы композиции, объяснять их роль в сюжете произведения;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6.2.5.1 характеризовать героев, используя план и цитаты из текста;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6.2.7.1 определять отношение автора к главным и второстепенным </w:t>
            </w:r>
            <w:r w:rsidRPr="00462625">
              <w:rPr>
                <w:rFonts w:ascii="Times New Roman" w:hAnsi="Times New Roman"/>
              </w:rPr>
              <w:lastRenderedPageBreak/>
              <w:t>героям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keepNext/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>Борьба двух сказочных царств - Кукольного и Мышиного.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462625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</w:t>
            </w:r>
            <w:r>
              <w:rPr>
                <w:rFonts w:ascii="Times New Roman" w:hAnsi="Times New Roman" w:cs="Times New Roman"/>
              </w:rPr>
              <w:t>сь на его структурные элементы;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№30 и  №31 объединены</w:t>
            </w: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keepNext/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</w:rPr>
              <w:t xml:space="preserve">Победа добра над злом в </w:t>
            </w:r>
            <w:r w:rsidRPr="00462625">
              <w:rPr>
                <w:rFonts w:ascii="Times New Roman" w:hAnsi="Times New Roman"/>
                <w:color w:val="000000"/>
                <w:spacing w:val="3"/>
              </w:rPr>
              <w:t>сказке Э.Т.А. Гофмана «Щелкунчик и Мышиный король»</w:t>
            </w:r>
          </w:p>
          <w:p w:rsidR="00EE73D3" w:rsidRPr="00462625" w:rsidRDefault="00EE73D3" w:rsidP="00AC49F3">
            <w:pPr>
              <w:keepNext/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iCs/>
              </w:rPr>
            </w:pPr>
            <w:r w:rsidRPr="00EE73D3">
              <w:rPr>
                <w:rFonts w:ascii="Times New Roman" w:hAnsi="Times New Roman"/>
                <w:b/>
                <w:color w:val="FF0000"/>
              </w:rPr>
              <w:t>СОР№4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6.1.3.1 читать наизусть выразительно фрагменты текстов (поэтических, прозаических, драматических);</w:t>
            </w:r>
          </w:p>
          <w:p w:rsidR="00EE73D3" w:rsidRPr="00462625" w:rsidRDefault="00EE73D3" w:rsidP="00462625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</w:t>
            </w:r>
            <w:r>
              <w:rPr>
                <w:rFonts w:ascii="Times New Roman" w:hAnsi="Times New Roman" w:cs="Times New Roman"/>
              </w:rPr>
              <w:t>сь на его структурные элементы;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keepNext/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Нравственные уроки сказки </w:t>
            </w:r>
            <w:proofErr w:type="spellStart"/>
            <w:r w:rsidRPr="00462625">
              <w:rPr>
                <w:rFonts w:ascii="Times New Roman" w:hAnsi="Times New Roman"/>
                <w:color w:val="000000"/>
                <w:spacing w:val="3"/>
              </w:rPr>
              <w:t>Э.Т.А.Гофмана</w:t>
            </w:r>
            <w:proofErr w:type="spellEnd"/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 «Щелкунчик и Мышиный король»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42461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6.2.3.1 выделять в тексте произведения элементы композиции, объяснять их роль в сюжете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spacing w:line="0" w:lineRule="atLeast"/>
              <w:rPr>
                <w:rFonts w:ascii="Times New Roman" w:hAnsi="Times New Roman"/>
              </w:rPr>
            </w:pPr>
            <w:proofErr w:type="spellStart"/>
            <w:r w:rsidRPr="00807475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>Суммативное</w:t>
            </w:r>
            <w:proofErr w:type="spellEnd"/>
            <w:r w:rsidRPr="00807475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 xml:space="preserve"> оценивание за 2 четверть.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roofErr w:type="gramStart"/>
            <w:r w:rsidRPr="00462625">
              <w:rPr>
                <w:rStyle w:val="fontstyle01"/>
                <w:sz w:val="22"/>
                <w:szCs w:val="22"/>
              </w:rPr>
              <w:t>6.1.1.1 понимать термины: художественный мир,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миф, мифический герой, мифологический образ,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рассказ, повесть, пьеса-сказка, афиша, ремарка,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портрет, пейзаж, метафора, олицетворение,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риторические фигуры, антитеза, перифраз; эпос,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лирика, драма как роды литературы;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6.1.6.1 давать развернутый ответ на вопрос</w:t>
            </w:r>
            <w:proofErr w:type="gramEnd"/>
          </w:p>
          <w:p w:rsidR="00EE73D3" w:rsidRPr="00462625" w:rsidRDefault="00EE73D3" w:rsidP="00AC49F3">
            <w:pPr>
              <w:rPr>
                <w:rStyle w:val="fontstyle01"/>
                <w:sz w:val="22"/>
                <w:szCs w:val="22"/>
              </w:rPr>
            </w:pPr>
            <w:r w:rsidRPr="00462625">
              <w:rPr>
                <w:rStyle w:val="fontstyle01"/>
                <w:sz w:val="22"/>
                <w:szCs w:val="22"/>
              </w:rPr>
              <w:t>6.2.4.1 анализировать эпизоды драматических и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прозаических произведений, важные для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характеристики главных героев;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6.2.5.1 характеризовать героев, используя план и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цитаты из текста</w:t>
            </w:r>
          </w:p>
          <w:p w:rsidR="00EE73D3" w:rsidRPr="00462625" w:rsidRDefault="00EE73D3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Style w:val="fontstyle01"/>
                <w:sz w:val="22"/>
                <w:szCs w:val="22"/>
              </w:rPr>
              <w:t>6.3.3.1 сопоставлять произведения (или фрагменты)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русской, казахской и мировой литературы, близкие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lastRenderedPageBreak/>
              <w:t>по тематике и проблематике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pStyle w:val="Style6"/>
              <w:widowControl/>
              <w:tabs>
                <w:tab w:val="left" w:pos="499"/>
              </w:tabs>
              <w:spacing w:line="230" w:lineRule="exac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2625">
              <w:rPr>
                <w:rFonts w:ascii="Times New Roman" w:eastAsia="Calibri" w:hAnsi="Times New Roman" w:cs="Times New Roman"/>
                <w:color w:val="000000"/>
                <w:spacing w:val="3"/>
                <w:sz w:val="22"/>
                <w:szCs w:val="22"/>
                <w:lang w:eastAsia="en-US"/>
              </w:rPr>
              <w:t>Нравственные уроки сказки Э.Т.А. Гофмана «Щелкунчик и Мышиный король»</w:t>
            </w:r>
          </w:p>
        </w:tc>
        <w:tc>
          <w:tcPr>
            <w:tcW w:w="6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62625">
              <w:rPr>
                <w:rFonts w:ascii="Times New Roman" w:hAnsi="Times New Roman" w:cs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  <w:proofErr w:type="gramEnd"/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6.1.6.1 давать развернутый ответ на вопрос</w:t>
            </w:r>
          </w:p>
          <w:p w:rsidR="00EE73D3" w:rsidRPr="00462625" w:rsidRDefault="00EE73D3" w:rsidP="0042461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6.2.2.1 определять основную мысль произведения, опираясь на его структурные элементы;</w:t>
            </w:r>
          </w:p>
          <w:p w:rsidR="00EE73D3" w:rsidRPr="00462625" w:rsidRDefault="00EE73D3" w:rsidP="0042461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6.2.3.1 выделять в тексте произведения элементы композиции, объяснять их роль в сюжете произведения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D3" w:rsidRPr="00462625" w:rsidRDefault="00EE73D3" w:rsidP="00AC49F3">
            <w:pPr>
              <w:rPr>
                <w:rFonts w:ascii="Times New Roman" w:hAnsi="Times New Roman"/>
              </w:rPr>
            </w:pPr>
          </w:p>
        </w:tc>
      </w:tr>
      <w:tr w:rsidR="00EE73D3" w:rsidRPr="00462625" w:rsidTr="00AC49F3"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3D3" w:rsidRPr="00462625" w:rsidRDefault="00EE73D3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  <w:b/>
              </w:rPr>
              <w:t>III четверть (20ч)</w:t>
            </w: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35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 xml:space="preserve">Нравствен     </w:t>
            </w:r>
            <w:proofErr w:type="spellStart"/>
            <w:r w:rsidRPr="00462625"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 w:rsidRPr="00462625">
              <w:rPr>
                <w:rFonts w:ascii="Times New Roman" w:hAnsi="Times New Roman"/>
              </w:rPr>
              <w:t xml:space="preserve"> выбор человека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Знакомство с биографией </w:t>
            </w:r>
            <w:proofErr w:type="spellStart"/>
            <w:r w:rsidRPr="00462625">
              <w:rPr>
                <w:rFonts w:ascii="Times New Roman" w:hAnsi="Times New Roman"/>
                <w:color w:val="000000"/>
                <w:spacing w:val="3"/>
              </w:rPr>
              <w:t>И.С.Тургенева</w:t>
            </w:r>
            <w:proofErr w:type="spellEnd"/>
            <w:r w:rsidRPr="00462625">
              <w:rPr>
                <w:rFonts w:ascii="Times New Roman" w:hAnsi="Times New Roman"/>
                <w:color w:val="000000"/>
                <w:spacing w:val="3"/>
              </w:rPr>
              <w:t>.</w:t>
            </w:r>
            <w:r w:rsidRPr="00462625">
              <w:rPr>
                <w:color w:val="000000"/>
                <w:spacing w:val="3"/>
              </w:rPr>
              <w:t xml:space="preserve"> </w:t>
            </w:r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История создания рассказа </w:t>
            </w:r>
          </w:p>
          <w:p w:rsidR="001E36A7" w:rsidRPr="00462625" w:rsidRDefault="001E36A7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rFonts w:eastAsia="Calibri"/>
                <w:color w:val="000000"/>
                <w:spacing w:val="3"/>
                <w:lang w:eastAsia="en-US" w:bidi="ar-SA"/>
              </w:rPr>
              <w:t>И.С. Тургенева «Муму»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6.2.1.1 определять жанр и его признаки (рассказ, повесть, пьеса-сказка);</w:t>
            </w:r>
          </w:p>
          <w:p w:rsidR="001E36A7" w:rsidRPr="00462625" w:rsidRDefault="001E36A7" w:rsidP="00AC49F3">
            <w:pPr>
              <w:pStyle w:val="3"/>
              <w:shd w:val="clear" w:color="auto" w:fill="auto"/>
              <w:tabs>
                <w:tab w:val="left" w:pos="733"/>
              </w:tabs>
              <w:spacing w:after="0" w:line="240" w:lineRule="auto"/>
              <w:ind w:right="340" w:firstLine="0"/>
              <w:jc w:val="left"/>
              <w:rPr>
                <w:sz w:val="22"/>
                <w:szCs w:val="22"/>
              </w:rPr>
            </w:pPr>
            <w:r w:rsidRPr="00462625">
              <w:rPr>
                <w:sz w:val="22"/>
                <w:szCs w:val="22"/>
              </w:rPr>
              <w:t xml:space="preserve">6.2.5.1 </w:t>
            </w:r>
            <w:r w:rsidRPr="00462625">
              <w:rPr>
                <w:sz w:val="22"/>
                <w:szCs w:val="22"/>
                <w:lang w:val="kk-KZ"/>
              </w:rPr>
              <w:t>характеризовать героев, используя план и цитаты из текста;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Образ Герасима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EC34D4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 xml:space="preserve"> 6.2.7.1 определять отношение автора к главным и второстепенным героям;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Герасим и Татьяна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6.1.4.1 составлять простой цитатный план</w:t>
            </w:r>
            <w:r w:rsidRPr="00462625">
              <w:rPr>
                <w:rFonts w:ascii="Times New Roman" w:hAnsi="Times New Roman"/>
              </w:rPr>
              <w:t xml:space="preserve"> 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AC49F3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462625">
              <w:rPr>
                <w:rFonts w:ascii="Times New Roman" w:hAnsi="Times New Roman" w:cs="Times New Roman"/>
              </w:rPr>
              <w:t xml:space="preserve"> 6.2.7.1 определять отношение автора к главным и второстепенным героям;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38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Герасим и Муму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6.2.7.1 определять отношение автора к главным и второстепенным героям;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39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  <w:b/>
                <w:color w:val="000000"/>
                <w:spacing w:val="3"/>
              </w:rPr>
            </w:pPr>
            <w:r w:rsidRPr="00462625">
              <w:rPr>
                <w:rStyle w:val="FontStyle12"/>
                <w:sz w:val="22"/>
                <w:szCs w:val="22"/>
              </w:rPr>
              <w:t>Герасим и жители барского дома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6.3.2.1 сравнивать художественное произведение с произведениями других видов искусства, объясняя сходства и 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lastRenderedPageBreak/>
              <w:t>различия при поддержке учителя (план 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pStyle w:val="Style2"/>
              <w:widowControl/>
              <w:spacing w:before="86"/>
              <w:rPr>
                <w:rStyle w:val="FontStyle12"/>
                <w:sz w:val="22"/>
                <w:szCs w:val="22"/>
              </w:rPr>
            </w:pPr>
            <w:r w:rsidRPr="00462625">
              <w:rPr>
                <w:rStyle w:val="FontStyle12"/>
                <w:sz w:val="22"/>
                <w:szCs w:val="22"/>
              </w:rPr>
              <w:t>И.С. Тургенев. «Муму». Протест Герасима.</w:t>
            </w:r>
          </w:p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FontStyle12"/>
                <w:sz w:val="22"/>
                <w:szCs w:val="22"/>
              </w:rPr>
              <w:t>Характеристика героя по плану</w:t>
            </w:r>
            <w:r w:rsidRPr="00462625">
              <w:rPr>
                <w:rFonts w:ascii="Times New Roman" w:eastAsiaTheme="minorHAnsi" w:hAnsi="Times New Roman"/>
              </w:rPr>
              <w:t xml:space="preserve"> </w:t>
            </w:r>
          </w:p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6.1.4.1 составлять простой цитатный план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>6.2.7.1 определять отношение автора к главным и второстепенным героям;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41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  <w:color w:val="000000"/>
                <w:spacing w:val="3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 xml:space="preserve">Художественное время в произведении И.С. Тургенева.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6.2.6.1 анализировать художественное пространство и время и оформлять своё представление в рисунках, схемах, кластерах;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42</w:t>
            </w:r>
            <w:r w:rsidRPr="00462625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F184038" wp14:editId="40649DA7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8889</wp:posOffset>
                      </wp:positionV>
                      <wp:extent cx="1371600" cy="0"/>
                      <wp:effectExtent l="0" t="0" r="1905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5pt,.7pt" to="136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" strokecolor="black [3040]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Fonts w:ascii="Times New Roman" w:hAnsi="Times New Roman"/>
                <w:color w:val="000000"/>
                <w:spacing w:val="3"/>
              </w:rPr>
              <w:t>Художественное  пространство в произведении И.С. Тургенева.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6.2.6.1 анализировать художественное пространство и время и оформлять своё представление в рисунках, схемах, кластерах;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1E36A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43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Style w:val="2"/>
                <w:rFonts w:eastAsiaTheme="minorHAnsi"/>
                <w:b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Нравственное превосходство Герасима над барыней</w:t>
            </w:r>
          </w:p>
          <w:p w:rsidR="001E36A7" w:rsidRPr="00462625" w:rsidRDefault="001E36A7" w:rsidP="00AC49F3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62625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807475">
              <w:rPr>
                <w:b/>
                <w:color w:val="FF0000"/>
                <w:sz w:val="22"/>
                <w:szCs w:val="22"/>
              </w:rPr>
              <w:t>СОР №5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1E36A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44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Л.Н. Толстой «Кавказский пленник». Тема и идея. Композиция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6.2.1.1 определять жанр и его признаки (рассказ, повесть, пьеса-сказка);</w:t>
            </w:r>
          </w:p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 6.2.2.1 определять основную мысль произведения, опираясь на его структурные элементы;</w:t>
            </w:r>
          </w:p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перифразы);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45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Л.Н. Толстой «Кавказский пленник». Традиции фольклора.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6.2.1.1 определять жанр и его признаки (рассказ, повесть, пьеса-сказка);</w:t>
            </w:r>
          </w:p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 6.2.2.1 определять основную мысль произведения, опираясь на его структурные элементы;</w:t>
            </w:r>
          </w:p>
          <w:p w:rsidR="001E36A7" w:rsidRPr="00462625" w:rsidRDefault="001E36A7" w:rsidP="00EC34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перифразы);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1"/>
              <w:spacing w:line="240" w:lineRule="auto"/>
              <w:rPr>
                <w:rFonts w:cs="Times New Roman"/>
                <w:b/>
                <w:i w:val="0"/>
                <w:color w:val="FF0000"/>
                <w:sz w:val="22"/>
                <w:szCs w:val="22"/>
                <w:lang w:val="ru-RU"/>
              </w:rPr>
            </w:pPr>
            <w:r w:rsidRPr="00462625">
              <w:rPr>
                <w:rFonts w:eastAsia="Calibri" w:cs="Times New Roman"/>
                <w:i w:val="0"/>
                <w:iCs w:val="0"/>
                <w:color w:val="000000"/>
                <w:spacing w:val="3"/>
                <w:kern w:val="0"/>
                <w:sz w:val="22"/>
                <w:szCs w:val="22"/>
                <w:lang w:val="ru-RU"/>
              </w:rPr>
              <w:t xml:space="preserve">Жилин и </w:t>
            </w:r>
            <w:proofErr w:type="spellStart"/>
            <w:r w:rsidRPr="00462625">
              <w:rPr>
                <w:rFonts w:eastAsia="Calibri" w:cs="Times New Roman"/>
                <w:i w:val="0"/>
                <w:iCs w:val="0"/>
                <w:color w:val="000000"/>
                <w:spacing w:val="3"/>
                <w:kern w:val="0"/>
                <w:sz w:val="22"/>
                <w:szCs w:val="22"/>
                <w:lang w:val="ru-RU"/>
              </w:rPr>
              <w:t>Костылин</w:t>
            </w:r>
            <w:proofErr w:type="spellEnd"/>
            <w:r w:rsidRPr="00462625">
              <w:rPr>
                <w:rFonts w:eastAsia="Calibri" w:cs="Times New Roman"/>
                <w:i w:val="0"/>
                <w:iCs w:val="0"/>
                <w:color w:val="000000"/>
                <w:spacing w:val="3"/>
                <w:kern w:val="0"/>
                <w:sz w:val="22"/>
                <w:szCs w:val="22"/>
                <w:lang w:val="ru-RU"/>
              </w:rPr>
              <w:t xml:space="preserve"> - два характера, две судьбы. Антитеза.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6.1.4.1 составлять простой цитатный план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EC34D4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r w:rsidRPr="00462625">
              <w:rPr>
                <w:rFonts w:ascii="Times New Roman" w:eastAsia="Times New Roman" w:hAnsi="Times New Roman"/>
                <w:spacing w:val="3"/>
              </w:rPr>
              <w:lastRenderedPageBreak/>
              <w:t>6.2.7.1 определять отношение автора к главным и второстепенным героям;</w:t>
            </w:r>
          </w:p>
          <w:p w:rsidR="001E36A7" w:rsidRPr="00462625" w:rsidRDefault="001E36A7" w:rsidP="00462625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перифразы);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1"/>
              <w:spacing w:line="240" w:lineRule="auto"/>
              <w:rPr>
                <w:rFonts w:cs="Times New Roman"/>
                <w:i w:val="0"/>
                <w:sz w:val="22"/>
                <w:szCs w:val="22"/>
                <w:lang w:val="ru-RU"/>
              </w:rPr>
            </w:pPr>
            <w:r w:rsidRPr="00462625">
              <w:rPr>
                <w:rStyle w:val="2"/>
                <w:rFonts w:eastAsiaTheme="minorHAnsi"/>
                <w:i w:val="0"/>
                <w:sz w:val="22"/>
                <w:szCs w:val="22"/>
              </w:rPr>
              <w:t>Дружба Жилина с Диной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6.1.4.1 составлять простой цитатный план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EC34D4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r w:rsidRPr="00462625">
              <w:rPr>
                <w:rFonts w:ascii="Times New Roman" w:eastAsia="Times New Roman" w:hAnsi="Times New Roman"/>
                <w:spacing w:val="3"/>
              </w:rPr>
              <w:t>6.2.7.1 определять отношение автора к главным и второстепенным героям;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48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Природа, быт, традиции кавказских народов.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EC34D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6.2.6.1 анализировать художественное пространство и время и оформлять своё представление в рисунках, схемах, кластерах;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49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Побег как элемент сюжета в произведении Л.Н. Толстого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pStyle w:val="a3"/>
              <w:rPr>
                <w:rFonts w:ascii="Times New Roman" w:hAnsi="Times New Roman" w:cs="Times New Roman"/>
              </w:rPr>
            </w:pPr>
            <w:r w:rsidRPr="00462625">
              <w:rPr>
                <w:rFonts w:ascii="Times New Roman" w:hAnsi="Times New Roman" w:cs="Times New Roman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50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Нравственные уроки рассказа Л.Н. Толстого «Кавказский пленник»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807475">
              <w:rPr>
                <w:rStyle w:val="2"/>
                <w:rFonts w:eastAsiaTheme="minorHAnsi"/>
                <w:b/>
                <w:color w:val="FF0000"/>
                <w:sz w:val="22"/>
                <w:szCs w:val="22"/>
              </w:rPr>
              <w:t>СОР№6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EC34D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6.1.4.1 составлять простой цитатный план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51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В.С. Высоцкий «Песня о друге»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C839B5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r w:rsidRPr="00462625">
              <w:rPr>
                <w:rFonts w:ascii="Times New Roman" w:eastAsia="Times New Roman" w:hAnsi="Times New Roman"/>
                <w:spacing w:val="3"/>
              </w:rPr>
              <w:t>6.2.7.1 определять отношение автора к главным и второстепенным героям;</w:t>
            </w:r>
          </w:p>
          <w:p w:rsidR="001E36A7" w:rsidRPr="00462625" w:rsidRDefault="001E36A7" w:rsidP="00C839B5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перифразы);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807475">
        <w:trPr>
          <w:trHeight w:val="19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В.П. Астафьев. «Конь с розовой гривой»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C839B5">
            <w:pPr>
              <w:rPr>
                <w:rStyle w:val="fontstyle01"/>
                <w:sz w:val="22"/>
                <w:szCs w:val="22"/>
              </w:rPr>
            </w:pPr>
            <w:r w:rsidRPr="00462625">
              <w:rPr>
                <w:rStyle w:val="fontstyle01"/>
                <w:sz w:val="22"/>
                <w:szCs w:val="22"/>
              </w:rPr>
              <w:t>6.2.1.1 определять жанр и его признаки (рассказ,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повесть, пьеса-сказка);</w:t>
            </w:r>
          </w:p>
          <w:p w:rsidR="001E36A7" w:rsidRPr="00462625" w:rsidRDefault="001E36A7" w:rsidP="00C839B5">
            <w:pPr>
              <w:rPr>
                <w:rFonts w:ascii="Times New Roman" w:hAnsi="Times New Roman"/>
                <w:lang w:val="kk-KZ"/>
              </w:rPr>
            </w:pPr>
            <w:r w:rsidRPr="00462625">
              <w:rPr>
                <w:rFonts w:ascii="Times New Roman" w:hAnsi="Times New Roman"/>
              </w:rPr>
              <w:t xml:space="preserve">6.2.5.1 </w:t>
            </w:r>
            <w:r w:rsidRPr="00462625">
              <w:rPr>
                <w:rFonts w:ascii="Times New Roman" w:hAnsi="Times New Roman"/>
                <w:lang w:val="kk-KZ"/>
              </w:rPr>
              <w:t>характеризовать героев, используя план и цитаты из текста;</w:t>
            </w:r>
          </w:p>
          <w:p w:rsidR="001E36A7" w:rsidRPr="00462625" w:rsidRDefault="001E36A7" w:rsidP="00C839B5">
            <w:pPr>
              <w:widowControl w:val="0"/>
              <w:tabs>
                <w:tab w:val="left" w:pos="932"/>
              </w:tabs>
              <w:jc w:val="both"/>
              <w:rPr>
                <w:rFonts w:ascii="Times New Roman" w:eastAsia="Times New Roman" w:hAnsi="Times New Roman"/>
                <w:spacing w:val="3"/>
              </w:rPr>
            </w:pPr>
            <w:r w:rsidRPr="00462625">
              <w:rPr>
                <w:rFonts w:ascii="Times New Roman" w:eastAsia="Times New Roman" w:hAnsi="Times New Roman"/>
                <w:spacing w:val="3"/>
              </w:rPr>
              <w:t>6.2.7.1 определять отношение автора к главным и второстепенным героям;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53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a3"/>
              <w:rPr>
                <w:rStyle w:val="FontStyle11"/>
                <w:rFonts w:ascii="Times New Roman" w:hAnsi="Times New Roman" w:cs="Times New Roman"/>
              </w:rPr>
            </w:pPr>
            <w:r w:rsidRPr="00462625">
              <w:rPr>
                <w:rFonts w:ascii="Times New Roman" w:eastAsia="Century Schoolbook" w:hAnsi="Times New Roman" w:cs="Times New Roman"/>
                <w:b/>
                <w:spacing w:val="4"/>
                <w:shd w:val="clear" w:color="auto" w:fill="FFFFFF"/>
              </w:rPr>
              <w:t xml:space="preserve"> </w:t>
            </w:r>
            <w:proofErr w:type="gramStart"/>
            <w:r w:rsidRPr="00807475">
              <w:rPr>
                <w:rFonts w:ascii="Times New Roman" w:eastAsia="Century Schoolbook" w:hAnsi="Times New Roman" w:cs="Times New Roman"/>
                <w:b/>
                <w:color w:val="FF0000"/>
                <w:spacing w:val="4"/>
                <w:shd w:val="clear" w:color="auto" w:fill="FFFFFF"/>
              </w:rPr>
              <w:t>СОЧ</w:t>
            </w:r>
            <w:proofErr w:type="gramEnd"/>
            <w:r w:rsidRPr="00807475">
              <w:rPr>
                <w:rFonts w:ascii="Times New Roman" w:eastAsia="Century Schoolbook" w:hAnsi="Times New Roman" w:cs="Times New Roman"/>
                <w:b/>
                <w:color w:val="FF0000"/>
                <w:spacing w:val="4"/>
                <w:shd w:val="clear" w:color="auto" w:fill="FFFFFF"/>
              </w:rPr>
              <w:t xml:space="preserve"> №3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C839B5">
            <w:r w:rsidRPr="00462625">
              <w:rPr>
                <w:rStyle w:val="fontstyle01"/>
                <w:sz w:val="22"/>
                <w:szCs w:val="22"/>
              </w:rPr>
              <w:t>6.1.4.1 составлять простой цитатный план</w:t>
            </w:r>
          </w:p>
          <w:p w:rsidR="001E36A7" w:rsidRPr="00462625" w:rsidRDefault="001E36A7" w:rsidP="00C839B5">
            <w:r w:rsidRPr="00462625">
              <w:rPr>
                <w:rStyle w:val="fontstyle01"/>
                <w:sz w:val="22"/>
                <w:szCs w:val="22"/>
              </w:rPr>
              <w:t>6.2.1.1 определять жанр и его признаки (рассказ,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повесть, пьеса-сказка);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6.2.9.1 писать творческие работы (мифы, рассказы,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мини-сочинения на литературные темы,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21"/>
                <w:b w:val="0"/>
                <w:sz w:val="22"/>
                <w:szCs w:val="22"/>
              </w:rPr>
              <w:t>сравнительные характеристики</w:t>
            </w:r>
            <w:r w:rsidRPr="00462625">
              <w:rPr>
                <w:rStyle w:val="fontstyle01"/>
                <w:b/>
                <w:sz w:val="22"/>
                <w:szCs w:val="22"/>
              </w:rPr>
              <w:t>),</w:t>
            </w:r>
            <w:r w:rsidRPr="00462625">
              <w:rPr>
                <w:rStyle w:val="fontstyle01"/>
                <w:sz w:val="22"/>
                <w:szCs w:val="22"/>
              </w:rPr>
              <w:t xml:space="preserve"> выражая свое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понимание прочитанного, используя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изобразительные средства языка</w:t>
            </w:r>
          </w:p>
          <w:p w:rsidR="001E36A7" w:rsidRPr="00462625" w:rsidRDefault="001E36A7" w:rsidP="00AC49F3">
            <w:r w:rsidRPr="00462625">
              <w:rPr>
                <w:rStyle w:val="fontstyle01"/>
                <w:sz w:val="22"/>
                <w:szCs w:val="22"/>
              </w:rPr>
              <w:t>6.3.2.1 сравнивать художественное произведение с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произведениями других видов искусства, объясняя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сходства и различия при поддержке учителя (план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сравнительной характеристики)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6401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54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rStyle w:val="FontStyle11"/>
                <w:rFonts w:ascii="Times New Roman" w:hAnsi="Times New Roman" w:cs="Times New Roman"/>
              </w:rPr>
              <w:t>В. Астафьев. «Конь с розовой гривой». Нравственные уроки</w:t>
            </w:r>
          </w:p>
        </w:tc>
        <w:tc>
          <w:tcPr>
            <w:tcW w:w="6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C839B5">
            <w:r w:rsidRPr="00462625">
              <w:rPr>
                <w:rStyle w:val="fontstyle01"/>
                <w:sz w:val="22"/>
                <w:szCs w:val="22"/>
              </w:rPr>
              <w:t>6.1.4.1 составлять простой цитатный план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fontstyle01"/>
                <w:sz w:val="22"/>
                <w:szCs w:val="22"/>
              </w:rPr>
              <w:t>6.2.9.1 писать творческие работы (мифы, рассказы,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мини-сочинения на литературные темы,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21"/>
                <w:b w:val="0"/>
                <w:sz w:val="22"/>
                <w:szCs w:val="22"/>
              </w:rPr>
              <w:t>сравнительные характеристики</w:t>
            </w:r>
            <w:r w:rsidRPr="00462625">
              <w:rPr>
                <w:rStyle w:val="fontstyle01"/>
                <w:b/>
                <w:sz w:val="22"/>
                <w:szCs w:val="22"/>
              </w:rPr>
              <w:t>),</w:t>
            </w:r>
            <w:r w:rsidRPr="00462625">
              <w:rPr>
                <w:rStyle w:val="fontstyle01"/>
                <w:sz w:val="22"/>
                <w:szCs w:val="22"/>
              </w:rPr>
              <w:t xml:space="preserve"> выражая свое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понимание прочитанного, используя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изобразительные средства языка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AC49F3"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/>
                <w:b/>
                <w:bCs/>
                <w:lang w:eastAsia="zh-CN" w:bidi="hi-IN"/>
              </w:rPr>
              <w:t>IV четверть (18</w:t>
            </w:r>
            <w:r w:rsidRPr="00462625">
              <w:rPr>
                <w:rFonts w:ascii="Times New Roman" w:eastAsia="SimSun" w:hAnsi="Times New Roman"/>
                <w:b/>
                <w:bCs/>
                <w:lang w:eastAsia="zh-CN" w:bidi="hi-IN"/>
              </w:rPr>
              <w:t xml:space="preserve"> ч)</w:t>
            </w: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55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Сказочные и мифологические элементы в литературных произведениях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FontStyle16"/>
                <w:rFonts w:ascii="Times New Roman" w:hAnsi="Times New Roman"/>
                <w:sz w:val="22"/>
                <w:szCs w:val="22"/>
              </w:rPr>
              <w:t>Сказочные и мифологические элементы в литературных произведениях. Обзор темы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C839B5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роды;</w:t>
            </w:r>
            <w:proofErr w:type="gramEnd"/>
          </w:p>
          <w:p w:rsidR="001E36A7" w:rsidRPr="00462625" w:rsidRDefault="001E36A7" w:rsidP="00C839B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C839B5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C839B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lastRenderedPageBreak/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Биография А.Н. Островского. История создания драмы «Снегурочка»</w:t>
            </w:r>
          </w:p>
          <w:p w:rsidR="001E36A7" w:rsidRPr="00462625" w:rsidRDefault="001E36A7" w:rsidP="00177BA2">
            <w:pPr>
              <w:rPr>
                <w:rStyle w:val="2"/>
                <w:rFonts w:eastAsiaTheme="minorHAnsi"/>
                <w:sz w:val="22"/>
                <w:szCs w:val="22"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А.Н. Островский. «Снегурочка». Фольклорные истоки образа Снегурочки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роды;</w:t>
            </w:r>
            <w:proofErr w:type="gramEnd"/>
          </w:p>
          <w:p w:rsidR="001E36A7" w:rsidRPr="00462625" w:rsidRDefault="001E36A7" w:rsidP="00177BA2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58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А.Н. Островский. «Снегурочка». Мифологические черты в образе Леля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hAnsi="Times New Roman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роды;</w:t>
            </w:r>
            <w:proofErr w:type="gramEnd"/>
          </w:p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 xml:space="preserve"> 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177BA2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59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А.Н. Островский. «Снегурочка». Образы Мороза и Весны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6.1.4.1 составлять простой цитатный план;</w:t>
            </w:r>
          </w:p>
          <w:p w:rsidR="001E36A7" w:rsidRPr="00462625" w:rsidRDefault="001E36A7" w:rsidP="00177BA2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</w:p>
          <w:p w:rsidR="001E36A7" w:rsidRPr="00462625" w:rsidRDefault="001E36A7" w:rsidP="00177BA2">
            <w:pPr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lastRenderedPageBreak/>
              <w:t>перифразы)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br/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А.Н. Островский. «Снегурочка».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Образы Купавы и Мизгиря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066FBE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6.1.4.1 составлять простой цитатный план;</w:t>
            </w:r>
          </w:p>
          <w:p w:rsidR="001E36A7" w:rsidRPr="00462625" w:rsidRDefault="001E36A7" w:rsidP="00066FBE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6.1.3.1 читать наизусть выразительно фрагменты текстов (поэтических, прозаических, драматических);</w:t>
            </w:r>
          </w:p>
          <w:p w:rsidR="001E36A7" w:rsidRPr="00462625" w:rsidRDefault="001E36A7" w:rsidP="00066FBE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</w:p>
          <w:p w:rsidR="001E36A7" w:rsidRPr="00462625" w:rsidRDefault="001E36A7" w:rsidP="00066FBE">
            <w:pPr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br/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61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pStyle w:val="TableParagraph"/>
              <w:ind w:left="109"/>
              <w:rPr>
                <w:lang w:eastAsia="en-US"/>
              </w:rPr>
            </w:pPr>
            <w:r w:rsidRPr="00462625">
              <w:rPr>
                <w:lang w:eastAsia="en-US"/>
              </w:rPr>
              <w:t>Мир природы.</w:t>
            </w:r>
          </w:p>
          <w:p w:rsidR="001E36A7" w:rsidRPr="00462625" w:rsidRDefault="001E36A7" w:rsidP="00AC49F3">
            <w:pPr>
              <w:pStyle w:val="TableParagraph"/>
              <w:ind w:left="109"/>
              <w:rPr>
                <w:b/>
                <w:color w:val="FF0000"/>
                <w:lang w:eastAsia="en-US"/>
              </w:rPr>
            </w:pPr>
            <w:r w:rsidRPr="00462625">
              <w:rPr>
                <w:lang w:eastAsia="en-US"/>
              </w:rPr>
              <w:t>Традиции и обычаи берендеев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177BA2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AC49F3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6.2.6.1 анализировать художественное пространство и время, оформлять своё представление в рисунках, схемах, кластерах;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62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B2205C" w:rsidP="00AC49F3">
            <w:pPr>
              <w:pStyle w:val="TableParagraph"/>
              <w:ind w:left="109"/>
              <w:rPr>
                <w:rFonts w:eastAsia="Calibri"/>
                <w:color w:val="000000"/>
                <w:spacing w:val="3"/>
                <w:lang w:eastAsia="en-US" w:bidi="ar-SA"/>
              </w:rPr>
            </w:pPr>
            <w:r>
              <w:rPr>
                <w:rFonts w:eastAsia="Calibri"/>
                <w:color w:val="000000"/>
                <w:spacing w:val="3"/>
                <w:lang w:eastAsia="en-US" w:bidi="ar-SA"/>
              </w:rPr>
              <w:t>Нр</w:t>
            </w:r>
            <w:bookmarkStart w:id="0" w:name="_GoBack"/>
            <w:bookmarkEnd w:id="0"/>
            <w:r w:rsidR="001E36A7" w:rsidRPr="00462625">
              <w:rPr>
                <w:rFonts w:eastAsia="Calibri"/>
                <w:color w:val="000000"/>
                <w:spacing w:val="3"/>
                <w:lang w:eastAsia="en-US" w:bidi="ar-SA"/>
              </w:rPr>
              <w:t>авственные уроки сказки «Снегурочка»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177BA2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63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eastAsiaTheme="minorHAnsi" w:hAnsi="Times New Roman"/>
                <w:b/>
                <w:color w:val="000000"/>
                <w:spacing w:val="3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И.С. Тургенев. Записки охотника. История создания рассказа «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луг»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177BA2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</w:p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64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Знакомство с героями рассказа «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луг» 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807475">
              <w:rPr>
                <w:rStyle w:val="2"/>
                <w:rFonts w:eastAsiaTheme="minorHAnsi"/>
                <w:b/>
                <w:color w:val="FF0000"/>
                <w:sz w:val="22"/>
                <w:szCs w:val="22"/>
              </w:rPr>
              <w:t>СОР №7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177BA2">
            <w:pPr>
              <w:jc w:val="both"/>
              <w:rPr>
                <w:rFonts w:ascii="Times New Roman" w:hAnsi="Times New Roman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br/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6A7" w:rsidRPr="00462625" w:rsidRDefault="00807475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807475" w:rsidRPr="00462625" w:rsidTr="00A52205">
        <w:trPr>
          <w:trHeight w:val="2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rPr>
                <w:rFonts w:ascii="Times New Roman" w:hAnsi="Times New Roman"/>
              </w:rPr>
            </w:pPr>
          </w:p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65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475" w:rsidRPr="00462625" w:rsidRDefault="00807475" w:rsidP="00066FBE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И.С. Тургенев. 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луг. Мифологические персонажи в рассказе</w:t>
            </w:r>
          </w:p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462625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</w:p>
          <w:p w:rsidR="00807475" w:rsidRPr="00462625" w:rsidRDefault="00807475" w:rsidP="00AC49F3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br/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proofErr w:type="gramEnd"/>
          </w:p>
          <w:p w:rsidR="00807475" w:rsidRPr="00462625" w:rsidRDefault="00807475" w:rsidP="00462625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475" w:rsidRPr="00462625" w:rsidRDefault="00807475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07475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66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462625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И.С. Тургенев. 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луг. Народные суеверия.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462625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6.1.6.1 давать развернутый ответ на вопрос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br/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</w:p>
          <w:p w:rsidR="001E36A7" w:rsidRPr="00462625" w:rsidRDefault="001E36A7" w:rsidP="00462625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67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И.С. Тургенев. 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луг. Сказание о 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Тришке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46262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1E36A7" w:rsidRPr="00462625" w:rsidRDefault="001E36A7" w:rsidP="00462625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proofErr w:type="gramEnd"/>
          </w:p>
          <w:p w:rsidR="001E36A7" w:rsidRPr="00462625" w:rsidRDefault="001E36A7" w:rsidP="0046262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68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462625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lastRenderedPageBreak/>
              <w:t>Образ автора в рассказе «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</w:t>
            </w:r>
            <w:proofErr w:type="gramStart"/>
            <w:r w:rsidRPr="00462625">
              <w:rPr>
                <w:rStyle w:val="2"/>
                <w:rFonts w:eastAsiaTheme="minorHAnsi"/>
                <w:sz w:val="22"/>
                <w:szCs w:val="22"/>
              </w:rPr>
              <w:t>»..</w:t>
            </w:r>
            <w:proofErr w:type="gramEnd"/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6.1.4.1 составлять простой цитатный план;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</w:p>
          <w:p w:rsidR="001E36A7" w:rsidRPr="00462625" w:rsidRDefault="001E36A7" w:rsidP="00AC49F3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lastRenderedPageBreak/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Роль пейзажа в рассказе «</w:t>
            </w:r>
            <w:proofErr w:type="spellStart"/>
            <w:r w:rsidRPr="00462625">
              <w:rPr>
                <w:rStyle w:val="2"/>
                <w:rFonts w:eastAsiaTheme="minorHAnsi"/>
                <w:sz w:val="22"/>
                <w:szCs w:val="22"/>
              </w:rPr>
              <w:t>Бежин</w:t>
            </w:r>
            <w:proofErr w:type="spellEnd"/>
            <w:r w:rsidRPr="00462625">
              <w:rPr>
                <w:rStyle w:val="2"/>
                <w:rFonts w:eastAsiaTheme="minorHAnsi"/>
                <w:sz w:val="22"/>
                <w:szCs w:val="22"/>
              </w:rPr>
              <w:t xml:space="preserve"> луг»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  <w:b/>
              </w:rPr>
            </w:pPr>
            <w:r w:rsidRPr="00807475">
              <w:rPr>
                <w:rStyle w:val="2"/>
                <w:rFonts w:eastAsiaTheme="minorHAnsi"/>
                <w:b/>
                <w:color w:val="FF0000"/>
                <w:sz w:val="22"/>
                <w:szCs w:val="22"/>
              </w:rPr>
              <w:t>СОР №8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462625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6.1.3.1 читать наизусть выразительно фрагменты текстов (поэтических, прозаических, драматических);6.2.6.1 анализировать художественное пространство и время, оформлять своё представление в рисунках, схемах, кластерах;</w:t>
            </w:r>
          </w:p>
          <w:p w:rsidR="001E36A7" w:rsidRPr="00462625" w:rsidRDefault="001E36A7" w:rsidP="0046262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1E36A7" w:rsidRPr="00462625" w:rsidTr="00C839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70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rPr>
                <w:rStyle w:val="2"/>
                <w:rFonts w:eastAsiaTheme="minorHAnsi"/>
                <w:sz w:val="22"/>
                <w:szCs w:val="22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Образы русалок в русской поэзии. Стихотворение М.Ю. Лермонтова «Русалка».</w:t>
            </w:r>
          </w:p>
          <w:p w:rsidR="001E36A7" w:rsidRPr="00462625" w:rsidRDefault="001E36A7" w:rsidP="00AC49F3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1E36A7" w:rsidRPr="00462625" w:rsidRDefault="001E36A7" w:rsidP="0046262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6.1.2.1 иметь  общее представление о художественном произведении, понимать главную и второстепенную информацию;</w:t>
            </w:r>
          </w:p>
          <w:p w:rsidR="00807475" w:rsidRPr="00462625" w:rsidRDefault="00807475" w:rsidP="00807475">
            <w:pPr>
              <w:jc w:val="both"/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6.2.5.1 характеризовать героев, используя план и цитаты из текста;</w:t>
            </w:r>
          </w:p>
          <w:p w:rsidR="00807475" w:rsidRPr="00462625" w:rsidRDefault="00807475" w:rsidP="00807475">
            <w:pPr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6.2.6.1 анализировать художественное пространство и время, оформлять своё представление в рисунках, схемах, кластерах;</w:t>
            </w:r>
          </w:p>
          <w:p w:rsidR="001E36A7" w:rsidRPr="00807475" w:rsidRDefault="001E36A7" w:rsidP="00462625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</w:t>
            </w:r>
            <w:r w:rsidR="0080747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склицания, антитезы, перифразы)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6A7" w:rsidRPr="00462625" w:rsidRDefault="001E36A7" w:rsidP="00AC49F3">
            <w:pPr>
              <w:jc w:val="center"/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A7" w:rsidRPr="00462625" w:rsidRDefault="001E36A7" w:rsidP="00AC49F3">
            <w:pPr>
              <w:rPr>
                <w:rFonts w:ascii="Times New Roman" w:hAnsi="Times New Roman"/>
              </w:rPr>
            </w:pPr>
          </w:p>
        </w:tc>
      </w:tr>
      <w:tr w:rsidR="00807475" w:rsidRPr="00462625" w:rsidTr="0080747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71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  <w:t xml:space="preserve"> </w:t>
            </w:r>
            <w:proofErr w:type="gramStart"/>
            <w:r w:rsidRPr="00807475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>СОЧ</w:t>
            </w:r>
            <w:proofErr w:type="gramEnd"/>
            <w:r w:rsidRPr="00807475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>№4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r w:rsidRPr="00462625">
              <w:rPr>
                <w:rStyle w:val="fontstyle01"/>
                <w:sz w:val="22"/>
                <w:szCs w:val="22"/>
              </w:rPr>
              <w:t>6.1.6.1 давать развернутый ответ на вопрос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6.1.2.1 иметь общее представление о художественном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произведении, понимать главную и второстепенную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информацию;</w:t>
            </w:r>
          </w:p>
          <w:p w:rsidR="00807475" w:rsidRPr="00462625" w:rsidRDefault="00807475" w:rsidP="00853E04">
            <w:pPr>
              <w:rPr>
                <w:rStyle w:val="fontstyle01"/>
                <w:sz w:val="22"/>
                <w:szCs w:val="22"/>
              </w:rPr>
            </w:pPr>
            <w:r w:rsidRPr="00462625">
              <w:rPr>
                <w:rStyle w:val="fontstyle01"/>
                <w:sz w:val="22"/>
                <w:szCs w:val="22"/>
              </w:rPr>
              <w:t>6.2.5.1 характеризовать героев, используя план и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21"/>
                <w:sz w:val="22"/>
                <w:szCs w:val="22"/>
              </w:rPr>
              <w:t xml:space="preserve">цитаты </w:t>
            </w:r>
            <w:r w:rsidRPr="00462625">
              <w:rPr>
                <w:rStyle w:val="fontstyle01"/>
                <w:sz w:val="22"/>
                <w:szCs w:val="22"/>
              </w:rPr>
              <w:t>из текста;</w:t>
            </w:r>
          </w:p>
          <w:p w:rsidR="00807475" w:rsidRPr="00462625" w:rsidRDefault="00807475" w:rsidP="00853E04">
            <w:pPr>
              <w:rPr>
                <w:rStyle w:val="fontstyle01"/>
                <w:sz w:val="22"/>
                <w:szCs w:val="22"/>
              </w:rPr>
            </w:pPr>
            <w:proofErr w:type="gramStart"/>
            <w:r w:rsidRPr="00462625">
              <w:rPr>
                <w:rStyle w:val="fontstyle01"/>
                <w:sz w:val="22"/>
                <w:szCs w:val="22"/>
              </w:rPr>
              <w:t>6.2.8.1 анализировать изобразительные средства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(метафоры, олицетворения) и фигуры поэтического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синтаксиса (риторические вопросы, обращения,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восклицания, антитезы, перифразы)</w:t>
            </w:r>
            <w:proofErr w:type="gramEnd"/>
          </w:p>
          <w:p w:rsidR="00807475" w:rsidRPr="00462625" w:rsidRDefault="00807475" w:rsidP="00853E04">
            <w:r w:rsidRPr="00462625">
              <w:rPr>
                <w:rStyle w:val="fontstyle01"/>
                <w:sz w:val="22"/>
                <w:szCs w:val="22"/>
              </w:rPr>
              <w:t>6.4.4.1 оценивать устные и письменные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высказывания (свои, одноклассников и другие) с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точки зрения полноты раскрытия темы, уместности</w:t>
            </w:r>
            <w:r w:rsidRPr="00462625">
              <w:rPr>
                <w:color w:val="000000"/>
              </w:rPr>
              <w:br/>
            </w:r>
            <w:r w:rsidRPr="00462625">
              <w:rPr>
                <w:rStyle w:val="fontstyle01"/>
                <w:sz w:val="22"/>
                <w:szCs w:val="22"/>
              </w:rPr>
              <w:t>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7475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</w:tr>
      <w:tr w:rsidR="00807475" w:rsidRPr="00462625" w:rsidTr="0080747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hAnsi="Times New Roman"/>
              </w:rPr>
              <w:t>72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Style w:val="2"/>
                <w:rFonts w:eastAsiaTheme="minorHAnsi"/>
                <w:sz w:val="22"/>
                <w:szCs w:val="22"/>
              </w:rPr>
              <w:t>Заключение</w:t>
            </w:r>
            <w:r w:rsidRPr="00462625">
              <w:rPr>
                <w:rStyle w:val="2"/>
                <w:rFonts w:eastAsiaTheme="minorHAnsi"/>
                <w:b/>
                <w:sz w:val="22"/>
                <w:szCs w:val="22"/>
              </w:rPr>
              <w:t xml:space="preserve">. </w:t>
            </w:r>
            <w:r w:rsidRPr="00462625">
              <w:rPr>
                <w:rStyle w:val="FontStyle16"/>
                <w:rFonts w:ascii="Times New Roman" w:hAnsi="Times New Roman"/>
                <w:sz w:val="22"/>
                <w:szCs w:val="22"/>
              </w:rPr>
              <w:t>Обзор тем за год.  Рекомендации  на  лето</w:t>
            </w:r>
          </w:p>
        </w:tc>
        <w:tc>
          <w:tcPr>
            <w:tcW w:w="6527" w:type="dxa"/>
            <w:tcBorders>
              <w:left w:val="single" w:sz="4" w:space="0" w:color="auto"/>
              <w:right w:val="single" w:sz="4" w:space="0" w:color="auto"/>
            </w:tcBorders>
          </w:tcPr>
          <w:p w:rsidR="00807475" w:rsidRPr="00462625" w:rsidRDefault="00807475" w:rsidP="00853E04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proofErr w:type="gramStart"/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6.2.8.1 анализировать изобразительные средства (метафоры, олицетворения) и фигуры поэтического синтаксиса </w:t>
            </w: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lastRenderedPageBreak/>
              <w:t>(риторические вопросы, обращения, восклицания, антитезы, перифразы)</w:t>
            </w:r>
            <w:proofErr w:type="gramEnd"/>
          </w:p>
          <w:p w:rsidR="00807475" w:rsidRPr="00462625" w:rsidRDefault="00807475" w:rsidP="00853E04">
            <w:pPr>
              <w:rPr>
                <w:rFonts w:ascii="Times New Roman" w:hAnsi="Times New Roman"/>
              </w:rPr>
            </w:pPr>
            <w:r w:rsidRPr="00462625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6.4.4.1 оценивать устные и письменные высказывания (свои, одноклассников и другие) с точки зрения полноты раскрытия темы, уместности цитирования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5" w:rsidRPr="00462625" w:rsidRDefault="00807475" w:rsidP="00AC4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07475" w:rsidRPr="00462625" w:rsidRDefault="001013A2" w:rsidP="00AC49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5" w:rsidRPr="00462625" w:rsidRDefault="00807475" w:rsidP="00AC49F3">
            <w:pPr>
              <w:rPr>
                <w:rFonts w:ascii="Times New Roman" w:hAnsi="Times New Roman"/>
              </w:rPr>
            </w:pPr>
          </w:p>
        </w:tc>
      </w:tr>
    </w:tbl>
    <w:p w:rsidR="000C705C" w:rsidRPr="00462625" w:rsidRDefault="000C705C" w:rsidP="00640169">
      <w:pPr>
        <w:rPr>
          <w:rFonts w:ascii="Times New Roman" w:hAnsi="Times New Roman"/>
        </w:rPr>
      </w:pPr>
    </w:p>
    <w:p w:rsidR="000C705C" w:rsidRPr="00462625" w:rsidRDefault="000C705C" w:rsidP="00640169">
      <w:pPr>
        <w:rPr>
          <w:rFonts w:ascii="Times New Roman" w:hAnsi="Times New Roman"/>
        </w:rPr>
      </w:pPr>
    </w:p>
    <w:p w:rsidR="000C705C" w:rsidRPr="00462625" w:rsidRDefault="000C705C" w:rsidP="00640169">
      <w:pPr>
        <w:rPr>
          <w:rFonts w:ascii="Times New Roman" w:hAnsi="Times New Roman"/>
        </w:rPr>
      </w:pPr>
    </w:p>
    <w:p w:rsidR="00640169" w:rsidRPr="00462625" w:rsidRDefault="00640169" w:rsidP="00640169">
      <w:pPr>
        <w:rPr>
          <w:rFonts w:ascii="Times New Roman" w:hAnsi="Times New Roman"/>
        </w:rPr>
      </w:pPr>
    </w:p>
    <w:p w:rsidR="00640169" w:rsidRPr="00462625" w:rsidRDefault="00640169" w:rsidP="00640169">
      <w:pPr>
        <w:rPr>
          <w:rFonts w:ascii="Times New Roman" w:hAnsi="Times New Roman"/>
        </w:rPr>
      </w:pPr>
    </w:p>
    <w:p w:rsidR="00640169" w:rsidRPr="00462625" w:rsidRDefault="00640169" w:rsidP="00640169">
      <w:pPr>
        <w:rPr>
          <w:rFonts w:ascii="Times New Roman" w:hAnsi="Times New Roman"/>
        </w:rPr>
      </w:pPr>
    </w:p>
    <w:p w:rsidR="00640169" w:rsidRPr="00462625" w:rsidRDefault="00640169" w:rsidP="00640169">
      <w:pPr>
        <w:rPr>
          <w:rFonts w:ascii="Times New Roman" w:hAnsi="Times New Roman"/>
        </w:rPr>
      </w:pPr>
    </w:p>
    <w:p w:rsidR="00640169" w:rsidRDefault="00640169" w:rsidP="00640169">
      <w:pPr>
        <w:rPr>
          <w:rFonts w:ascii="Times New Roman" w:hAnsi="Times New Roman"/>
          <w:sz w:val="24"/>
          <w:szCs w:val="24"/>
        </w:rPr>
      </w:pPr>
    </w:p>
    <w:p w:rsidR="00640169" w:rsidRPr="001748D7" w:rsidRDefault="00640169" w:rsidP="00640169">
      <w:pPr>
        <w:rPr>
          <w:rFonts w:ascii="Times New Roman" w:hAnsi="Times New Roman"/>
          <w:sz w:val="24"/>
          <w:szCs w:val="24"/>
        </w:rPr>
      </w:pPr>
    </w:p>
    <w:p w:rsidR="00640169" w:rsidRDefault="00640169" w:rsidP="00640169"/>
    <w:p w:rsidR="00640169" w:rsidRDefault="00640169" w:rsidP="00640169"/>
    <w:p w:rsidR="00DD73C3" w:rsidRDefault="00DD73C3"/>
    <w:sectPr w:rsidR="00DD73C3" w:rsidSect="006401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9C"/>
    <w:rsid w:val="00066FBE"/>
    <w:rsid w:val="000C705C"/>
    <w:rsid w:val="001013A2"/>
    <w:rsid w:val="00177BA2"/>
    <w:rsid w:val="001E36A7"/>
    <w:rsid w:val="00424613"/>
    <w:rsid w:val="00462625"/>
    <w:rsid w:val="00474D87"/>
    <w:rsid w:val="00640169"/>
    <w:rsid w:val="00731D69"/>
    <w:rsid w:val="00807475"/>
    <w:rsid w:val="008630C8"/>
    <w:rsid w:val="00AC49F3"/>
    <w:rsid w:val="00B2205C"/>
    <w:rsid w:val="00B82C9C"/>
    <w:rsid w:val="00C839B5"/>
    <w:rsid w:val="00DD73C3"/>
    <w:rsid w:val="00EC34D4"/>
    <w:rsid w:val="00EE73D3"/>
    <w:rsid w:val="00EF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016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64016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1">
    <w:name w:val="Без интервала1"/>
    <w:basedOn w:val="a"/>
    <w:rsid w:val="00640169"/>
    <w:pPr>
      <w:suppressAutoHyphens/>
      <w:spacing w:after="0" w:line="100" w:lineRule="atLeast"/>
    </w:pPr>
    <w:rPr>
      <w:rFonts w:ascii="Times New Roman" w:eastAsia="Times New Roman" w:hAnsi="Times New Roman" w:cs="Calibri"/>
      <w:i/>
      <w:iCs/>
      <w:kern w:val="2"/>
      <w:sz w:val="20"/>
      <w:szCs w:val="20"/>
      <w:lang w:val="en-US"/>
    </w:rPr>
  </w:style>
  <w:style w:type="character" w:customStyle="1" w:styleId="a5">
    <w:name w:val="Основной текст_"/>
    <w:basedOn w:val="a0"/>
    <w:link w:val="3"/>
    <w:qFormat/>
    <w:locked/>
    <w:rsid w:val="0064016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qFormat/>
    <w:rsid w:val="00640169"/>
    <w:pPr>
      <w:widowControl w:val="0"/>
      <w:shd w:val="clear" w:color="auto" w:fill="FFFFFF"/>
      <w:spacing w:after="4560" w:line="0" w:lineRule="atLeast"/>
      <w:ind w:hanging="720"/>
      <w:jc w:val="center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2">
    <w:name w:val="Основной текст2"/>
    <w:basedOn w:val="a0"/>
    <w:qFormat/>
    <w:rsid w:val="006401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10">
    <w:name w:val="Основной текст1"/>
    <w:basedOn w:val="a5"/>
    <w:rsid w:val="00640169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FontStyle11">
    <w:name w:val="Font Style11"/>
    <w:basedOn w:val="a0"/>
    <w:uiPriority w:val="99"/>
    <w:rsid w:val="00640169"/>
    <w:rPr>
      <w:rFonts w:ascii="Palatino Linotype" w:hAnsi="Palatino Linotype" w:cs="Palatino Linotype" w:hint="default"/>
      <w:spacing w:val="30"/>
      <w:sz w:val="22"/>
      <w:szCs w:val="22"/>
    </w:rPr>
  </w:style>
  <w:style w:type="character" w:customStyle="1" w:styleId="FontStyle16">
    <w:name w:val="Font Style16"/>
    <w:basedOn w:val="a0"/>
    <w:uiPriority w:val="99"/>
    <w:rsid w:val="00640169"/>
    <w:rPr>
      <w:rFonts w:ascii="Bookman Old Style" w:hAnsi="Bookman Old Style" w:cs="Bookman Old Style" w:hint="default"/>
      <w:sz w:val="26"/>
      <w:szCs w:val="26"/>
    </w:rPr>
  </w:style>
  <w:style w:type="table" w:styleId="a6">
    <w:name w:val="Table Grid"/>
    <w:basedOn w:val="a1"/>
    <w:uiPriority w:val="59"/>
    <w:rsid w:val="0064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4016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640169"/>
    <w:rPr>
      <w:rFonts w:ascii="Book Antiqua" w:hAnsi="Book Antiqua" w:cs="Book Antiqua"/>
      <w:sz w:val="16"/>
      <w:szCs w:val="16"/>
    </w:rPr>
  </w:style>
  <w:style w:type="paragraph" w:customStyle="1" w:styleId="Style6">
    <w:name w:val="Style6"/>
    <w:basedOn w:val="a"/>
    <w:uiPriority w:val="99"/>
    <w:rsid w:val="00640169"/>
    <w:pPr>
      <w:widowControl w:val="0"/>
      <w:autoSpaceDE w:val="0"/>
      <w:autoSpaceDN w:val="0"/>
      <w:adjustRightInd w:val="0"/>
      <w:spacing w:after="0" w:line="240" w:lineRule="exact"/>
      <w:ind w:hanging="499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40169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64016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16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169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640169"/>
  </w:style>
  <w:style w:type="table" w:customStyle="1" w:styleId="11">
    <w:name w:val="Сетка таблицы1"/>
    <w:basedOn w:val="a1"/>
    <w:uiPriority w:val="59"/>
    <w:qFormat/>
    <w:rsid w:val="0042461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C49F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839B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016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64016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1">
    <w:name w:val="Без интервала1"/>
    <w:basedOn w:val="a"/>
    <w:rsid w:val="00640169"/>
    <w:pPr>
      <w:suppressAutoHyphens/>
      <w:spacing w:after="0" w:line="100" w:lineRule="atLeast"/>
    </w:pPr>
    <w:rPr>
      <w:rFonts w:ascii="Times New Roman" w:eastAsia="Times New Roman" w:hAnsi="Times New Roman" w:cs="Calibri"/>
      <w:i/>
      <w:iCs/>
      <w:kern w:val="2"/>
      <w:sz w:val="20"/>
      <w:szCs w:val="20"/>
      <w:lang w:val="en-US"/>
    </w:rPr>
  </w:style>
  <w:style w:type="character" w:customStyle="1" w:styleId="a5">
    <w:name w:val="Основной текст_"/>
    <w:basedOn w:val="a0"/>
    <w:link w:val="3"/>
    <w:qFormat/>
    <w:locked/>
    <w:rsid w:val="0064016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qFormat/>
    <w:rsid w:val="00640169"/>
    <w:pPr>
      <w:widowControl w:val="0"/>
      <w:shd w:val="clear" w:color="auto" w:fill="FFFFFF"/>
      <w:spacing w:after="4560" w:line="0" w:lineRule="atLeast"/>
      <w:ind w:hanging="720"/>
      <w:jc w:val="center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2">
    <w:name w:val="Основной текст2"/>
    <w:basedOn w:val="a0"/>
    <w:qFormat/>
    <w:rsid w:val="006401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10">
    <w:name w:val="Основной текст1"/>
    <w:basedOn w:val="a5"/>
    <w:rsid w:val="00640169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FontStyle11">
    <w:name w:val="Font Style11"/>
    <w:basedOn w:val="a0"/>
    <w:uiPriority w:val="99"/>
    <w:rsid w:val="00640169"/>
    <w:rPr>
      <w:rFonts w:ascii="Palatino Linotype" w:hAnsi="Palatino Linotype" w:cs="Palatino Linotype" w:hint="default"/>
      <w:spacing w:val="30"/>
      <w:sz w:val="22"/>
      <w:szCs w:val="22"/>
    </w:rPr>
  </w:style>
  <w:style w:type="character" w:customStyle="1" w:styleId="FontStyle16">
    <w:name w:val="Font Style16"/>
    <w:basedOn w:val="a0"/>
    <w:uiPriority w:val="99"/>
    <w:rsid w:val="00640169"/>
    <w:rPr>
      <w:rFonts w:ascii="Bookman Old Style" w:hAnsi="Bookman Old Style" w:cs="Bookman Old Style" w:hint="default"/>
      <w:sz w:val="26"/>
      <w:szCs w:val="26"/>
    </w:rPr>
  </w:style>
  <w:style w:type="table" w:styleId="a6">
    <w:name w:val="Table Grid"/>
    <w:basedOn w:val="a1"/>
    <w:uiPriority w:val="59"/>
    <w:rsid w:val="0064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4016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640169"/>
    <w:rPr>
      <w:rFonts w:ascii="Book Antiqua" w:hAnsi="Book Antiqua" w:cs="Book Antiqua"/>
      <w:sz w:val="16"/>
      <w:szCs w:val="16"/>
    </w:rPr>
  </w:style>
  <w:style w:type="paragraph" w:customStyle="1" w:styleId="Style6">
    <w:name w:val="Style6"/>
    <w:basedOn w:val="a"/>
    <w:uiPriority w:val="99"/>
    <w:rsid w:val="00640169"/>
    <w:pPr>
      <w:widowControl w:val="0"/>
      <w:autoSpaceDE w:val="0"/>
      <w:autoSpaceDN w:val="0"/>
      <w:adjustRightInd w:val="0"/>
      <w:spacing w:after="0" w:line="240" w:lineRule="exact"/>
      <w:ind w:hanging="499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40169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64016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16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169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640169"/>
  </w:style>
  <w:style w:type="table" w:customStyle="1" w:styleId="11">
    <w:name w:val="Сетка таблицы1"/>
    <w:basedOn w:val="a1"/>
    <w:uiPriority w:val="59"/>
    <w:qFormat/>
    <w:rsid w:val="0042461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C49F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839B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4ED07-18A3-4280-AF5F-3D2285F2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5227</Words>
  <Characters>29798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2022-11-07T23:46:00Z</cp:lastPrinted>
  <dcterms:created xsi:type="dcterms:W3CDTF">2022-10-09T13:53:00Z</dcterms:created>
  <dcterms:modified xsi:type="dcterms:W3CDTF">2055-06-13T13:10:00Z</dcterms:modified>
</cp:coreProperties>
</file>